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AA" w:rsidRPr="004F0A9A" w:rsidRDefault="00536AAA" w:rsidP="00096B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6AAA" w:rsidRPr="004F0A9A" w:rsidRDefault="00536AAA" w:rsidP="00372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6BDF" w:rsidRPr="004F0A9A" w:rsidRDefault="00096BDF" w:rsidP="00096BDF">
      <w:pPr>
        <w:pStyle w:val="Default"/>
        <w:numPr>
          <w:ilvl w:val="0"/>
          <w:numId w:val="3"/>
        </w:numPr>
        <w:jc w:val="center"/>
        <w:rPr>
          <w:b/>
        </w:rPr>
      </w:pPr>
      <w:r w:rsidRPr="004F0A9A">
        <w:rPr>
          <w:b/>
          <w:bCs/>
        </w:rPr>
        <w:t>ПОЯСНИТЕЛЬНАЯ ЗАПИСКА</w:t>
      </w:r>
    </w:p>
    <w:p w:rsidR="00096BDF" w:rsidRPr="004F0A9A" w:rsidRDefault="00096BDF" w:rsidP="00096BDF">
      <w:pPr>
        <w:pStyle w:val="Default"/>
      </w:pPr>
      <w:r w:rsidRPr="004F0A9A">
        <w:t xml:space="preserve">Программа учебного предмета «Русский язык» составлена на основе Основной Образовательной программы начального общего образования СОШ № 1, в соответствии с рекомендациями Примерной программы начального общего образования, Программы «Формирование универсальных учебных действий младших школьников» МБОУ СОШ №1,  и на основе авторской программы «Русский язык» для начальной школы, разработанной Ивановым С.А., С.В. Кузнецовой, М.В.Евдокимовой и др. в рамках проекта «Начальная школа 21» (Научный руководитель Н.Ф.Виноградовой) </w:t>
      </w:r>
    </w:p>
    <w:p w:rsidR="00096BDF" w:rsidRPr="004F0A9A" w:rsidRDefault="00096BDF" w:rsidP="00096BDF">
      <w:pPr>
        <w:pStyle w:val="Default"/>
      </w:pPr>
      <w:r w:rsidRPr="004F0A9A">
        <w:rPr>
          <w:bCs/>
          <w:i/>
          <w:iCs/>
        </w:rPr>
        <w:t xml:space="preserve">Цель курса </w:t>
      </w:r>
      <w:r w:rsidRPr="004F0A9A">
        <w:t xml:space="preserve">состоит в том, чтобы 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 </w:t>
      </w:r>
    </w:p>
    <w:p w:rsidR="00096BDF" w:rsidRPr="004F0A9A" w:rsidRDefault="00096BDF" w:rsidP="004F0A9A">
      <w:pPr>
        <w:pStyle w:val="Default"/>
        <w:rPr>
          <w:b/>
        </w:rPr>
      </w:pPr>
      <w:r w:rsidRPr="004F0A9A">
        <w:rPr>
          <w:bCs/>
          <w:i/>
          <w:iCs/>
        </w:rPr>
        <w:t xml:space="preserve">Цель </w:t>
      </w:r>
      <w:r w:rsidRPr="004F0A9A">
        <w:t>программы для 2 класса: формировать  у обучающихся навыков грамотного, безошибочного письма, основ лингвистических знаний, совершенствовать коммуникативные  умения в условиях устного и письменного общения.</w:t>
      </w:r>
      <w:r w:rsidRPr="004F0A9A">
        <w:rPr>
          <w:b/>
        </w:rPr>
        <w:t xml:space="preserve"> </w:t>
      </w:r>
    </w:p>
    <w:p w:rsidR="00096BDF" w:rsidRPr="004F0A9A" w:rsidRDefault="00096BDF" w:rsidP="004F0A9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A9A">
        <w:rPr>
          <w:rFonts w:ascii="Times New Roman" w:eastAsia="Times New Roman" w:hAnsi="Times New Roman" w:cs="Times New Roman"/>
          <w:b/>
          <w:sz w:val="24"/>
          <w:szCs w:val="24"/>
        </w:rPr>
        <w:t>2. ОБЩАЯ ХАРАКТЕРИСТИКА УЧЕБНОГО ПРЕДМЕТА</w:t>
      </w:r>
    </w:p>
    <w:p w:rsidR="00096BDF" w:rsidRPr="004F0A9A" w:rsidRDefault="00096BDF" w:rsidP="004F0A9A">
      <w:pPr>
        <w:pStyle w:val="Default"/>
      </w:pPr>
      <w:r w:rsidRPr="004F0A9A">
        <w:t>В программе курса «Русский язык» выделяются три блока, каждый из которых соответствует целям обучения русскому языку: «</w:t>
      </w:r>
      <w:r w:rsidRPr="004F0A9A">
        <w:rPr>
          <w:bCs/>
        </w:rPr>
        <w:t>Как устроен наш язык</w:t>
      </w:r>
      <w:r w:rsidRPr="004F0A9A">
        <w:t>», «</w:t>
      </w:r>
      <w:r w:rsidRPr="004F0A9A">
        <w:rPr>
          <w:bCs/>
        </w:rPr>
        <w:t>Правописание</w:t>
      </w:r>
      <w:r w:rsidRPr="004F0A9A">
        <w:t>» и «</w:t>
      </w:r>
      <w:r w:rsidRPr="004F0A9A">
        <w:rPr>
          <w:bCs/>
        </w:rPr>
        <w:t>Развитие речи</w:t>
      </w:r>
      <w:r w:rsidRPr="004F0A9A">
        <w:t xml:space="preserve">». Такое структурирование курса позволяет ученику четко осознавать, что и с какой целью он выполняет, избавить от психологической утомляемости, возникающей из-за немотивированного смешения различных видов работ. 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В основу данного курса заложена </w:t>
      </w:r>
      <w:r w:rsidRPr="004F0A9A">
        <w:rPr>
          <w:bCs/>
        </w:rPr>
        <w:t xml:space="preserve">идея </w:t>
      </w:r>
      <w:r w:rsidRPr="004F0A9A">
        <w:t xml:space="preserve">реализации объективно существующего единства двух составляющих языка: системы языка и речи. </w:t>
      </w:r>
    </w:p>
    <w:p w:rsidR="00096BDF" w:rsidRPr="004F0A9A" w:rsidRDefault="00096BDF" w:rsidP="00096BDF">
      <w:pPr>
        <w:pStyle w:val="Default"/>
      </w:pPr>
      <w:r w:rsidRPr="004F0A9A">
        <w:t>С целью соблюдения принципа научности данная программа предусматривает выделение в учебном предмете «Русский язык» трёх содержательных линий: «</w:t>
      </w:r>
      <w:r w:rsidRPr="004F0A9A">
        <w:rPr>
          <w:bCs/>
        </w:rPr>
        <w:t xml:space="preserve">Система языка», «Орфография и пунктуация», «Развитие речи». </w:t>
      </w:r>
    </w:p>
    <w:p w:rsidR="00096BDF" w:rsidRPr="004F0A9A" w:rsidRDefault="00096BDF" w:rsidP="00096BDF">
      <w:pPr>
        <w:pStyle w:val="Default"/>
      </w:pPr>
      <w:r w:rsidRPr="004F0A9A"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начальные представления о нормах русского литературного языка и правилах речевого этикета, учатся ориентироваться в целях, задачах, условиях общения, в выборе адекватных языковых средств, для успешного решения коммуникативной задачи. </w:t>
      </w:r>
    </w:p>
    <w:p w:rsidR="00096BDF" w:rsidRPr="004F0A9A" w:rsidRDefault="00096BDF" w:rsidP="00096B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A9A">
        <w:rPr>
          <w:rFonts w:ascii="Times New Roman" w:eastAsia="Times New Roman" w:hAnsi="Times New Roman" w:cs="Times New Roman"/>
          <w:b/>
          <w:sz w:val="24"/>
          <w:szCs w:val="24"/>
        </w:rPr>
        <w:t>3. ОПИСАНИЕ МЕСТА УЧЕБНОГО ПРЕДМЕТА В УЧЕБНОМ ПЛАНЕ</w:t>
      </w:r>
    </w:p>
    <w:p w:rsidR="00096BDF" w:rsidRPr="004F0A9A" w:rsidRDefault="00096BDF" w:rsidP="004F0A9A">
      <w:pPr>
        <w:pStyle w:val="Default"/>
      </w:pPr>
      <w:r w:rsidRPr="004F0A9A">
        <w:t xml:space="preserve"> Программа целостно реализуется с 1 по 4 класс. На реализацию программы по русскому языку в федеральном базисном учебном плане предусмотрено </w:t>
      </w:r>
      <w:r w:rsidR="000E5F9E" w:rsidRPr="004F0A9A">
        <w:t xml:space="preserve">в 3 </w:t>
      </w:r>
      <w:r w:rsidRPr="004F0A9A">
        <w:t xml:space="preserve"> классе 170 часов, (34 недели, по 5 часов в неделю). </w:t>
      </w:r>
    </w:p>
    <w:p w:rsidR="00096BDF" w:rsidRPr="004F0A9A" w:rsidRDefault="00096BDF" w:rsidP="00096B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A9A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4F0A9A">
        <w:rPr>
          <w:rFonts w:ascii="Times New Roman" w:eastAsia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096BDF" w:rsidRPr="004F0A9A" w:rsidRDefault="00096BDF" w:rsidP="00096BD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0A9A">
        <w:rPr>
          <w:rFonts w:ascii="Times New Roman" w:eastAsia="Times New Roman" w:hAnsi="Times New Roman" w:cs="Times New Roman"/>
          <w:sz w:val="24"/>
          <w:szCs w:val="24"/>
        </w:rPr>
        <w:t>Ценность жизни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096BDF" w:rsidRPr="004F0A9A" w:rsidRDefault="00096BDF" w:rsidP="00096BD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0A9A">
        <w:rPr>
          <w:rFonts w:ascii="Times New Roman" w:eastAsia="Times New Roman" w:hAnsi="Times New Roman" w:cs="Times New Roman"/>
          <w:sz w:val="24"/>
          <w:szCs w:val="24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096BDF" w:rsidRPr="004F0A9A" w:rsidRDefault="00096BDF" w:rsidP="00096BD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0A9A">
        <w:rPr>
          <w:rFonts w:ascii="Times New Roman" w:eastAsia="Times New Roman" w:hAnsi="Times New Roman" w:cs="Times New Roman"/>
          <w:sz w:val="24"/>
          <w:szCs w:val="24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096BDF" w:rsidRPr="004F0A9A" w:rsidRDefault="00096BDF" w:rsidP="00096BD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0A9A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096BDF" w:rsidRPr="004F0A9A" w:rsidRDefault="00096BDF" w:rsidP="00096BD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0A9A">
        <w:rPr>
          <w:rFonts w:ascii="Times New Roman" w:eastAsia="Times New Roman" w:hAnsi="Times New Roman" w:cs="Times New Roman"/>
          <w:sz w:val="24"/>
          <w:szCs w:val="24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096BDF" w:rsidRPr="004F0A9A" w:rsidRDefault="00096BDF" w:rsidP="00096BD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0A9A">
        <w:rPr>
          <w:rFonts w:ascii="Times New Roman" w:eastAsia="Times New Roman" w:hAnsi="Times New Roman" w:cs="Times New Roman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096BDF" w:rsidRPr="004F0A9A" w:rsidRDefault="00096BDF" w:rsidP="00096BD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0A9A">
        <w:rPr>
          <w:rFonts w:ascii="Times New Roman" w:eastAsia="Times New Roman" w:hAnsi="Times New Roman" w:cs="Times New Roman"/>
          <w:sz w:val="24"/>
          <w:szCs w:val="24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096BDF" w:rsidRPr="004F0A9A" w:rsidRDefault="00096BDF" w:rsidP="004F0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BDF" w:rsidRPr="004F0A9A" w:rsidRDefault="00096BDF" w:rsidP="004F0A9A">
      <w:pPr>
        <w:pStyle w:val="Default"/>
        <w:jc w:val="center"/>
        <w:rPr>
          <w:b/>
        </w:rPr>
      </w:pPr>
      <w:r w:rsidRPr="004F0A9A">
        <w:rPr>
          <w:b/>
          <w:iCs/>
        </w:rPr>
        <w:t xml:space="preserve">5. ПЛАНИРУЕМЫЕ РЕЗУЛЬТАТЫ, СОДЕРЖАНИЕ, ТЕМАТИЧЕСКОЕ ПЛАНИРОВАНИЕ ПО РУССКОМУ ЯЗЫКУ, 3  КЛАСС </w:t>
      </w:r>
    </w:p>
    <w:p w:rsidR="00096BDF" w:rsidRPr="004F0A9A" w:rsidRDefault="00096BDF" w:rsidP="004F0A9A">
      <w:pPr>
        <w:pStyle w:val="Default"/>
        <w:jc w:val="center"/>
        <w:rPr>
          <w:b/>
          <w:bCs/>
        </w:rPr>
      </w:pPr>
    </w:p>
    <w:p w:rsidR="00355363" w:rsidRPr="00C91417" w:rsidRDefault="00096BDF" w:rsidP="004F0A9A">
      <w:pPr>
        <w:pStyle w:val="Default"/>
        <w:jc w:val="center"/>
        <w:rPr>
          <w:b/>
          <w:bCs/>
        </w:rPr>
      </w:pPr>
      <w:r w:rsidRPr="00C91417">
        <w:rPr>
          <w:b/>
          <w:bCs/>
        </w:rPr>
        <w:t>ЛИЧНОСТНЫЕ РЕЗУЛЬТАТЫ</w:t>
      </w:r>
    </w:p>
    <w:p w:rsidR="0084087E" w:rsidRPr="00C91417" w:rsidRDefault="0084087E" w:rsidP="00355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У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="00096BDF" w:rsidRPr="00C91417">
        <w:rPr>
          <w:rFonts w:ascii="Times New Roman" w:eastAsia="MS Mincho" w:hAnsi="Times New Roman" w:cs="Times New Roman"/>
          <w:iCs/>
          <w:color w:val="000000"/>
          <w:spacing w:val="4"/>
          <w:w w:val="111"/>
          <w:sz w:val="24"/>
          <w:szCs w:val="24"/>
        </w:rPr>
        <w:t>обучающего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11"/>
          <w:sz w:val="24"/>
          <w:szCs w:val="24"/>
        </w:rPr>
        <w:t xml:space="preserve">ся 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w w:val="111"/>
          <w:sz w:val="24"/>
          <w:szCs w:val="24"/>
        </w:rPr>
        <w:t>буду</w:t>
      </w:r>
      <w:r w:rsidRPr="00C91417">
        <w:rPr>
          <w:rFonts w:ascii="Times New Roman" w:eastAsia="MS Mincho" w:hAnsi="Times New Roman" w:cs="Times New Roman"/>
          <w:iCs/>
          <w:color w:val="000000"/>
          <w:w w:val="111"/>
          <w:sz w:val="24"/>
          <w:szCs w:val="24"/>
        </w:rPr>
        <w:t>т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11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w w:val="109"/>
          <w:sz w:val="24"/>
          <w:szCs w:val="24"/>
        </w:rPr>
        <w:t>сформированы:</w:t>
      </w:r>
    </w:p>
    <w:p w:rsidR="00355363" w:rsidRPr="00C91417" w:rsidRDefault="00355363" w:rsidP="00355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языка как основного средства человеческого общения;</w:t>
      </w:r>
    </w:p>
    <w:p w:rsidR="00355363" w:rsidRPr="00C91417" w:rsidRDefault="00355363" w:rsidP="00355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-восприятие русского языка как явления национальной культуры;</w:t>
      </w:r>
    </w:p>
    <w:p w:rsidR="00355363" w:rsidRPr="00C91417" w:rsidRDefault="00355363" w:rsidP="00355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-понимание того, что правильная устная и письменная речь есть показатели индивидуальной культуры человека; </w:t>
      </w:r>
    </w:p>
    <w:p w:rsidR="00355363" w:rsidRPr="00C91417" w:rsidRDefault="00355363" w:rsidP="00355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самооценке на основе наблюдения за собственной речью.</w:t>
      </w:r>
    </w:p>
    <w:p w:rsidR="0084087E" w:rsidRPr="00C91417" w:rsidRDefault="0084087E" w:rsidP="00840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color w:val="000000"/>
          <w:spacing w:val="5"/>
          <w:w w:val="111"/>
          <w:sz w:val="24"/>
          <w:szCs w:val="24"/>
        </w:rPr>
      </w:pPr>
      <w:r w:rsidRPr="00C91417">
        <w:rPr>
          <w:rFonts w:ascii="Times New Roman" w:eastAsia="MS Mincho" w:hAnsi="Times New Roman" w:cs="Times New Roman"/>
          <w:iCs/>
          <w:color w:val="000000"/>
          <w:spacing w:val="5"/>
          <w:w w:val="109"/>
          <w:sz w:val="24"/>
          <w:szCs w:val="24"/>
        </w:rPr>
        <w:t>Обучающийс</w:t>
      </w:r>
      <w:r w:rsidRPr="00C91417">
        <w:rPr>
          <w:rFonts w:ascii="Times New Roman" w:eastAsia="MS Mincho" w:hAnsi="Times New Roman" w:cs="Times New Roman"/>
          <w:iCs/>
          <w:color w:val="000000"/>
          <w:w w:val="109"/>
          <w:sz w:val="24"/>
          <w:szCs w:val="24"/>
        </w:rPr>
        <w:t>я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9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pacing w:val="5"/>
          <w:w w:val="109"/>
          <w:sz w:val="24"/>
          <w:szCs w:val="24"/>
        </w:rPr>
        <w:t>получи</w:t>
      </w:r>
      <w:r w:rsidRPr="00C91417">
        <w:rPr>
          <w:rFonts w:ascii="Times New Roman" w:eastAsia="MS Mincho" w:hAnsi="Times New Roman" w:cs="Times New Roman"/>
          <w:iCs/>
          <w:color w:val="000000"/>
          <w:w w:val="109"/>
          <w:sz w:val="24"/>
          <w:szCs w:val="24"/>
        </w:rPr>
        <w:t>т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9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pacing w:val="5"/>
          <w:w w:val="109"/>
          <w:sz w:val="24"/>
          <w:szCs w:val="24"/>
        </w:rPr>
        <w:t>возможност</w:t>
      </w:r>
      <w:r w:rsidRPr="00C91417">
        <w:rPr>
          <w:rFonts w:ascii="Times New Roman" w:eastAsia="MS Mincho" w:hAnsi="Times New Roman" w:cs="Times New Roman"/>
          <w:iCs/>
          <w:color w:val="000000"/>
          <w:w w:val="109"/>
          <w:sz w:val="24"/>
          <w:szCs w:val="24"/>
        </w:rPr>
        <w:t>ь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9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pacing w:val="5"/>
          <w:sz w:val="24"/>
          <w:szCs w:val="24"/>
        </w:rPr>
        <w:t>дл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я </w:t>
      </w:r>
      <w:r w:rsidRPr="00C91417">
        <w:rPr>
          <w:rFonts w:ascii="Times New Roman" w:eastAsia="MS Mincho" w:hAnsi="Times New Roman" w:cs="Times New Roman"/>
          <w:iCs/>
          <w:color w:val="000000"/>
          <w:spacing w:val="5"/>
          <w:w w:val="111"/>
          <w:sz w:val="24"/>
          <w:szCs w:val="24"/>
        </w:rPr>
        <w:t>формирования:</w:t>
      </w:r>
    </w:p>
    <w:p w:rsidR="0084087E" w:rsidRPr="00C91417" w:rsidRDefault="0084087E" w:rsidP="00840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91417">
        <w:rPr>
          <w:rFonts w:ascii="Times New Roman" w:eastAsia="MS Mincho" w:hAnsi="Times New Roman" w:cs="Times New Roman"/>
          <w:iCs/>
          <w:color w:val="000000"/>
          <w:w w:val="144"/>
          <w:sz w:val="24"/>
          <w:szCs w:val="24"/>
        </w:rPr>
        <w:t>–</w:t>
      </w:r>
      <w:r w:rsidRPr="00C91417">
        <w:rPr>
          <w:rFonts w:ascii="Times New Roman" w:eastAsia="MS Mincho" w:hAnsi="Times New Roman" w:cs="Times New Roman"/>
          <w:iCs/>
          <w:color w:val="000000"/>
          <w:w w:val="106"/>
          <w:sz w:val="24"/>
          <w:szCs w:val="24"/>
        </w:rPr>
        <w:t>интереса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6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08"/>
          <w:sz w:val="24"/>
          <w:szCs w:val="24"/>
        </w:rPr>
        <w:t>к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8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08"/>
          <w:sz w:val="24"/>
          <w:szCs w:val="24"/>
        </w:rPr>
        <w:t>познанию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8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18"/>
          <w:sz w:val="24"/>
          <w:szCs w:val="24"/>
        </w:rPr>
        <w:t>рус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ског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о </w:t>
      </w:r>
      <w:r w:rsidRPr="00C91417">
        <w:rPr>
          <w:rFonts w:ascii="Times New Roman" w:eastAsia="MS Mincho" w:hAnsi="Times New Roman" w:cs="Times New Roman"/>
          <w:iCs/>
          <w:color w:val="000000"/>
          <w:w w:val="106"/>
          <w:sz w:val="24"/>
          <w:szCs w:val="24"/>
        </w:rPr>
        <w:t>языка;</w:t>
      </w:r>
    </w:p>
    <w:p w:rsidR="0084087E" w:rsidRPr="00C91417" w:rsidRDefault="0084087E" w:rsidP="00840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91417">
        <w:rPr>
          <w:rFonts w:ascii="Times New Roman" w:eastAsia="MS Mincho" w:hAnsi="Times New Roman" w:cs="Times New Roman"/>
          <w:iCs/>
          <w:color w:val="000000"/>
          <w:w w:val="144"/>
          <w:sz w:val="24"/>
          <w:szCs w:val="24"/>
        </w:rPr>
        <w:t>–</w:t>
      </w:r>
      <w:r w:rsidRPr="00C91417">
        <w:rPr>
          <w:rFonts w:ascii="Times New Roman" w:eastAsia="MS Mincho" w:hAnsi="Times New Roman" w:cs="Times New Roman"/>
          <w:iCs/>
          <w:color w:val="000000"/>
          <w:w w:val="108"/>
          <w:sz w:val="24"/>
          <w:szCs w:val="24"/>
        </w:rPr>
        <w:t>ориентации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8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на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анализ </w:t>
      </w:r>
      <w:r w:rsidRPr="00C91417">
        <w:rPr>
          <w:rFonts w:ascii="Times New Roman" w:eastAsia="MS Mincho" w:hAnsi="Times New Roman" w:cs="Times New Roman"/>
          <w:iCs/>
          <w:color w:val="000000"/>
          <w:w w:val="109"/>
          <w:sz w:val="24"/>
          <w:szCs w:val="24"/>
        </w:rPr>
        <w:t>соот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ветствия </w:t>
      </w:r>
      <w:r w:rsidRPr="00C91417">
        <w:rPr>
          <w:rFonts w:ascii="Times New Roman" w:eastAsia="MS Mincho" w:hAnsi="Times New Roman" w:cs="Times New Roman"/>
          <w:iCs/>
          <w:color w:val="000000"/>
          <w:w w:val="108"/>
          <w:sz w:val="24"/>
          <w:szCs w:val="24"/>
        </w:rPr>
        <w:t>результатов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8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10"/>
          <w:sz w:val="24"/>
          <w:szCs w:val="24"/>
        </w:rPr>
        <w:t>требо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sz w:val="24"/>
          <w:szCs w:val="24"/>
        </w:rPr>
        <w:t>вания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м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w w:val="105"/>
          <w:sz w:val="24"/>
          <w:szCs w:val="24"/>
        </w:rPr>
        <w:t>конкретно</w:t>
      </w:r>
      <w:r w:rsidRPr="00C91417">
        <w:rPr>
          <w:rFonts w:ascii="Times New Roman" w:eastAsia="MS Mincho" w:hAnsi="Times New Roman" w:cs="Times New Roman"/>
          <w:iCs/>
          <w:color w:val="000000"/>
          <w:w w:val="105"/>
          <w:sz w:val="24"/>
          <w:szCs w:val="24"/>
        </w:rPr>
        <w:t xml:space="preserve">й 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w w:val="107"/>
          <w:sz w:val="24"/>
          <w:szCs w:val="24"/>
        </w:rPr>
        <w:t xml:space="preserve">учебной </w:t>
      </w:r>
      <w:r w:rsidRPr="00C91417">
        <w:rPr>
          <w:rFonts w:ascii="Times New Roman" w:eastAsia="MS Mincho" w:hAnsi="Times New Roman" w:cs="Times New Roman"/>
          <w:iCs/>
          <w:color w:val="000000"/>
          <w:w w:val="104"/>
          <w:sz w:val="24"/>
          <w:szCs w:val="24"/>
        </w:rPr>
        <w:t>задачи;</w:t>
      </w:r>
    </w:p>
    <w:p w:rsidR="0084087E" w:rsidRPr="00C91417" w:rsidRDefault="0084087E" w:rsidP="00840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91417">
        <w:rPr>
          <w:rFonts w:ascii="Times New Roman" w:eastAsia="MS Mincho" w:hAnsi="Times New Roman" w:cs="Times New Roman"/>
          <w:iCs/>
          <w:color w:val="000000"/>
          <w:w w:val="144"/>
          <w:sz w:val="24"/>
          <w:szCs w:val="24"/>
        </w:rPr>
        <w:t>–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самооценки на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основе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13"/>
          <w:sz w:val="24"/>
          <w:szCs w:val="24"/>
        </w:rPr>
        <w:t>задан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sz w:val="24"/>
          <w:szCs w:val="24"/>
        </w:rPr>
        <w:t>ны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х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w w:val="106"/>
          <w:sz w:val="24"/>
          <w:szCs w:val="24"/>
        </w:rPr>
        <w:t>критерие</w:t>
      </w:r>
      <w:r w:rsidRPr="00C91417">
        <w:rPr>
          <w:rFonts w:ascii="Times New Roman" w:eastAsia="MS Mincho" w:hAnsi="Times New Roman" w:cs="Times New Roman"/>
          <w:iCs/>
          <w:color w:val="000000"/>
          <w:w w:val="106"/>
          <w:sz w:val="24"/>
          <w:szCs w:val="24"/>
        </w:rPr>
        <w:t xml:space="preserve">в 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w w:val="106"/>
          <w:sz w:val="24"/>
          <w:szCs w:val="24"/>
        </w:rPr>
        <w:t xml:space="preserve">успешности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учебной  </w:t>
      </w:r>
      <w:r w:rsidRPr="00C91417">
        <w:rPr>
          <w:rFonts w:ascii="Times New Roman" w:eastAsia="MS Mincho" w:hAnsi="Times New Roman" w:cs="Times New Roman"/>
          <w:iCs/>
          <w:color w:val="000000"/>
          <w:w w:val="105"/>
          <w:sz w:val="24"/>
          <w:szCs w:val="24"/>
        </w:rPr>
        <w:t>деятельности;</w:t>
      </w:r>
    </w:p>
    <w:p w:rsidR="0084087E" w:rsidRPr="00C91417" w:rsidRDefault="0084087E" w:rsidP="00840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91417">
        <w:rPr>
          <w:rFonts w:ascii="Times New Roman" w:eastAsia="MS Mincho" w:hAnsi="Times New Roman" w:cs="Times New Roman"/>
          <w:iCs/>
          <w:color w:val="000000"/>
          <w:w w:val="144"/>
          <w:sz w:val="24"/>
          <w:szCs w:val="24"/>
        </w:rPr>
        <w:t xml:space="preserve">– 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sz w:val="24"/>
          <w:szCs w:val="24"/>
        </w:rPr>
        <w:t>чувств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а    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w w:val="105"/>
          <w:sz w:val="24"/>
          <w:szCs w:val="24"/>
        </w:rPr>
        <w:t xml:space="preserve">сопричастности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и 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sz w:val="24"/>
          <w:szCs w:val="24"/>
        </w:rPr>
        <w:t>гордост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и  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sz w:val="24"/>
          <w:szCs w:val="24"/>
        </w:rPr>
        <w:t>з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а 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sz w:val="24"/>
          <w:szCs w:val="24"/>
        </w:rPr>
        <w:t>сво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ю 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w w:val="107"/>
          <w:sz w:val="24"/>
          <w:szCs w:val="24"/>
        </w:rPr>
        <w:t xml:space="preserve">Родину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и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03"/>
          <w:sz w:val="24"/>
          <w:szCs w:val="24"/>
        </w:rPr>
        <w:t>народ;</w:t>
      </w:r>
    </w:p>
    <w:p w:rsidR="0084087E" w:rsidRPr="00C91417" w:rsidRDefault="0084087E" w:rsidP="00840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91417">
        <w:rPr>
          <w:rFonts w:ascii="Times New Roman" w:eastAsia="MS Mincho" w:hAnsi="Times New Roman" w:cs="Times New Roman"/>
          <w:iCs/>
          <w:color w:val="000000"/>
          <w:w w:val="144"/>
          <w:sz w:val="24"/>
          <w:szCs w:val="24"/>
        </w:rPr>
        <w:t>–</w:t>
      </w:r>
      <w:r w:rsidRPr="00C91417">
        <w:rPr>
          <w:rFonts w:ascii="Times New Roman" w:eastAsia="MS Mincho" w:hAnsi="Times New Roman" w:cs="Times New Roman"/>
          <w:iCs/>
          <w:color w:val="000000"/>
          <w:w w:val="108"/>
          <w:sz w:val="24"/>
          <w:szCs w:val="24"/>
        </w:rPr>
        <w:t>представления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8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о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своей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06"/>
          <w:sz w:val="24"/>
          <w:szCs w:val="24"/>
        </w:rPr>
        <w:t>граж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данской  </w:t>
      </w:r>
      <w:r w:rsidRPr="00C91417">
        <w:rPr>
          <w:rFonts w:ascii="Times New Roman" w:eastAsia="MS Mincho" w:hAnsi="Times New Roman" w:cs="Times New Roman"/>
          <w:iCs/>
          <w:color w:val="000000"/>
          <w:w w:val="106"/>
          <w:sz w:val="24"/>
          <w:szCs w:val="24"/>
        </w:rPr>
        <w:t>идентичности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6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в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13"/>
          <w:sz w:val="24"/>
          <w:szCs w:val="24"/>
        </w:rPr>
        <w:t>фор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ме осознания «Я»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как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06"/>
          <w:sz w:val="24"/>
          <w:szCs w:val="24"/>
        </w:rPr>
        <w:t>гражда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нина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01"/>
          <w:sz w:val="24"/>
          <w:szCs w:val="24"/>
        </w:rPr>
        <w:t>России;</w:t>
      </w:r>
    </w:p>
    <w:p w:rsidR="0084087E" w:rsidRPr="00C91417" w:rsidRDefault="0084087E" w:rsidP="00840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91417">
        <w:rPr>
          <w:rFonts w:ascii="Times New Roman" w:eastAsia="MS Mincho" w:hAnsi="Times New Roman" w:cs="Times New Roman"/>
          <w:iCs/>
          <w:color w:val="000000"/>
          <w:w w:val="144"/>
          <w:sz w:val="24"/>
          <w:szCs w:val="24"/>
        </w:rPr>
        <w:t xml:space="preserve">– </w:t>
      </w:r>
      <w:r w:rsidRPr="00C91417">
        <w:rPr>
          <w:rFonts w:ascii="Times New Roman" w:eastAsia="MS Mincho" w:hAnsi="Times New Roman" w:cs="Times New Roman"/>
          <w:iCs/>
          <w:color w:val="000000"/>
          <w:w w:val="108"/>
          <w:sz w:val="24"/>
          <w:szCs w:val="24"/>
        </w:rPr>
        <w:t>ориентации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8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в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поведении </w:t>
      </w:r>
      <w:r w:rsidRPr="00C91417">
        <w:rPr>
          <w:rFonts w:ascii="Times New Roman" w:eastAsia="MS Mincho" w:hAnsi="Times New Roman" w:cs="Times New Roman"/>
          <w:iCs/>
          <w:color w:val="000000"/>
          <w:w w:val="109"/>
          <w:sz w:val="24"/>
          <w:szCs w:val="24"/>
        </w:rPr>
        <w:t>на принятые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9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моральные </w:t>
      </w:r>
      <w:r w:rsidRPr="00C91417">
        <w:rPr>
          <w:rFonts w:ascii="Times New Roman" w:eastAsia="MS Mincho" w:hAnsi="Times New Roman" w:cs="Times New Roman"/>
          <w:iCs/>
          <w:color w:val="000000"/>
          <w:w w:val="102"/>
          <w:sz w:val="24"/>
          <w:szCs w:val="24"/>
        </w:rPr>
        <w:t>нормы;</w:t>
      </w:r>
    </w:p>
    <w:p w:rsidR="0084087E" w:rsidRPr="00C91417" w:rsidRDefault="0084087E" w:rsidP="00840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91417">
        <w:rPr>
          <w:rFonts w:ascii="Times New Roman" w:eastAsia="MS Mincho" w:hAnsi="Times New Roman" w:cs="Times New Roman"/>
          <w:iCs/>
          <w:color w:val="000000"/>
          <w:w w:val="144"/>
          <w:sz w:val="24"/>
          <w:szCs w:val="24"/>
        </w:rPr>
        <w:t>–</w:t>
      </w:r>
      <w:r w:rsidRPr="00C91417">
        <w:rPr>
          <w:rFonts w:ascii="Times New Roman" w:eastAsia="MS Mincho" w:hAnsi="Times New Roman" w:cs="Times New Roman"/>
          <w:iCs/>
          <w:color w:val="000000"/>
          <w:w w:val="109"/>
          <w:sz w:val="24"/>
          <w:szCs w:val="24"/>
        </w:rPr>
        <w:t>понимания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9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07"/>
          <w:sz w:val="24"/>
          <w:szCs w:val="24"/>
        </w:rPr>
        <w:t>чувств</w:t>
      </w:r>
      <w:r w:rsidR="00096BDF" w:rsidRPr="00C91417">
        <w:rPr>
          <w:rFonts w:ascii="Times New Roman" w:eastAsia="MS Mincho" w:hAnsi="Times New Roman" w:cs="Times New Roman"/>
          <w:iCs/>
          <w:color w:val="000000"/>
          <w:w w:val="107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09"/>
          <w:sz w:val="24"/>
          <w:szCs w:val="24"/>
        </w:rPr>
        <w:t>одноклас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сников,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06"/>
          <w:sz w:val="24"/>
          <w:szCs w:val="24"/>
        </w:rPr>
        <w:t>учителей;</w:t>
      </w:r>
    </w:p>
    <w:p w:rsidR="00355363" w:rsidRPr="00C91417" w:rsidRDefault="0084087E" w:rsidP="00355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7">
        <w:rPr>
          <w:rFonts w:ascii="Times New Roman" w:eastAsia="MS Mincho" w:hAnsi="Times New Roman" w:cs="Times New Roman"/>
          <w:iCs/>
          <w:color w:val="000000"/>
          <w:w w:val="144"/>
          <w:sz w:val="24"/>
          <w:szCs w:val="24"/>
        </w:rPr>
        <w:t>–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w w:val="107"/>
          <w:sz w:val="24"/>
          <w:szCs w:val="24"/>
        </w:rPr>
        <w:t>представлени</w:t>
      </w:r>
      <w:r w:rsidRPr="00C91417">
        <w:rPr>
          <w:rFonts w:ascii="Times New Roman" w:eastAsia="MS Mincho" w:hAnsi="Times New Roman" w:cs="Times New Roman"/>
          <w:iCs/>
          <w:color w:val="000000"/>
          <w:w w:val="107"/>
          <w:sz w:val="24"/>
          <w:szCs w:val="24"/>
        </w:rPr>
        <w:t xml:space="preserve">я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о  </w:t>
      </w:r>
      <w:r w:rsidRPr="00C91417">
        <w:rPr>
          <w:rFonts w:ascii="Times New Roman" w:eastAsia="MS Mincho" w:hAnsi="Times New Roman" w:cs="Times New Roman"/>
          <w:iCs/>
          <w:color w:val="000000"/>
          <w:spacing w:val="4"/>
          <w:w w:val="105"/>
          <w:sz w:val="24"/>
          <w:szCs w:val="24"/>
        </w:rPr>
        <w:t xml:space="preserve">красоте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природы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Россиии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родного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w w:val="112"/>
          <w:sz w:val="24"/>
          <w:szCs w:val="24"/>
        </w:rPr>
        <w:t xml:space="preserve">края </w:t>
      </w:r>
      <w:r w:rsidRPr="00C91417">
        <w:rPr>
          <w:rFonts w:ascii="Times New Roman" w:eastAsia="MS Mincho" w:hAnsi="Times New Roman" w:cs="Times New Roman"/>
          <w:iCs/>
          <w:color w:val="000000"/>
          <w:spacing w:val="1"/>
          <w:sz w:val="24"/>
          <w:szCs w:val="24"/>
        </w:rPr>
        <w:t>н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а </w:t>
      </w:r>
      <w:r w:rsidRPr="00C91417">
        <w:rPr>
          <w:rFonts w:ascii="Times New Roman" w:eastAsia="MS Mincho" w:hAnsi="Times New Roman" w:cs="Times New Roman"/>
          <w:iCs/>
          <w:color w:val="000000"/>
          <w:spacing w:val="1"/>
          <w:sz w:val="24"/>
          <w:szCs w:val="24"/>
        </w:rPr>
        <w:t>основ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е </w:t>
      </w:r>
      <w:r w:rsidRPr="00C91417">
        <w:rPr>
          <w:rFonts w:ascii="Times New Roman" w:eastAsia="MS Mincho" w:hAnsi="Times New Roman" w:cs="Times New Roman"/>
          <w:iCs/>
          <w:color w:val="000000"/>
          <w:spacing w:val="1"/>
          <w:w w:val="106"/>
          <w:sz w:val="24"/>
          <w:szCs w:val="24"/>
        </w:rPr>
        <w:t>материало</w:t>
      </w:r>
      <w:r w:rsidRPr="00C91417">
        <w:rPr>
          <w:rFonts w:ascii="Times New Roman" w:eastAsia="MS Mincho" w:hAnsi="Times New Roman" w:cs="Times New Roman"/>
          <w:iCs/>
          <w:color w:val="000000"/>
          <w:w w:val="106"/>
          <w:sz w:val="24"/>
          <w:szCs w:val="24"/>
        </w:rPr>
        <w:t xml:space="preserve">в </w:t>
      </w:r>
      <w:r w:rsidRPr="00C91417">
        <w:rPr>
          <w:rFonts w:ascii="Times New Roman" w:eastAsia="MS Mincho" w:hAnsi="Times New Roman" w:cs="Times New Roman"/>
          <w:iCs/>
          <w:color w:val="000000"/>
          <w:spacing w:val="1"/>
          <w:w w:val="112"/>
          <w:sz w:val="24"/>
          <w:szCs w:val="24"/>
        </w:rPr>
        <w:t>комп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лекта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по</w:t>
      </w:r>
      <w:r w:rsidR="00096BDF"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 </w:t>
      </w:r>
      <w:r w:rsidRPr="00C91417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 xml:space="preserve">русскому </w:t>
      </w:r>
      <w:r w:rsidRPr="00C91417">
        <w:rPr>
          <w:rFonts w:ascii="Times New Roman" w:eastAsia="MS Mincho" w:hAnsi="Times New Roman" w:cs="Times New Roman"/>
          <w:iCs/>
          <w:color w:val="000000"/>
          <w:w w:val="112"/>
          <w:sz w:val="24"/>
          <w:szCs w:val="24"/>
        </w:rPr>
        <w:t>язык</w:t>
      </w:r>
      <w:r w:rsidRPr="00C91417">
        <w:rPr>
          <w:rFonts w:ascii="Times New Roman" w:eastAsia="MS Mincho" w:hAnsi="Times New Roman" w:cs="Times New Roman"/>
          <w:iCs/>
          <w:color w:val="000000"/>
          <w:spacing w:val="-15"/>
          <w:w w:val="112"/>
          <w:sz w:val="24"/>
          <w:szCs w:val="24"/>
        </w:rPr>
        <w:t>у</w:t>
      </w:r>
    </w:p>
    <w:p w:rsidR="00EA6D3D" w:rsidRPr="004F0A9A" w:rsidRDefault="00EA6D3D" w:rsidP="00D64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668"/>
        <w:gridCol w:w="4536"/>
        <w:gridCol w:w="992"/>
        <w:gridCol w:w="5953"/>
        <w:gridCol w:w="2552"/>
      </w:tblGrid>
      <w:tr w:rsidR="000C4444" w:rsidRPr="004F0A9A" w:rsidTr="00C91417">
        <w:tc>
          <w:tcPr>
            <w:tcW w:w="1668" w:type="dxa"/>
            <w:vMerge w:val="restart"/>
          </w:tcPr>
          <w:p w:rsidR="000C4444" w:rsidRPr="004F0A9A" w:rsidRDefault="000C4444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536" w:type="dxa"/>
            <w:vMerge w:val="restart"/>
          </w:tcPr>
          <w:p w:rsidR="000C4444" w:rsidRPr="004F0A9A" w:rsidRDefault="000C4444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0C4444" w:rsidRPr="004F0A9A" w:rsidRDefault="004825DD" w:rsidP="004825DD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5" w:type="dxa"/>
            <w:gridSpan w:val="2"/>
          </w:tcPr>
          <w:p w:rsidR="000C4444" w:rsidRPr="004F0A9A" w:rsidRDefault="004825DD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C4444" w:rsidRPr="004F0A9A" w:rsidTr="00C91417">
        <w:tc>
          <w:tcPr>
            <w:tcW w:w="1668" w:type="dxa"/>
            <w:vMerge/>
          </w:tcPr>
          <w:p w:rsidR="000C4444" w:rsidRPr="004F0A9A" w:rsidRDefault="000C4444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C4444" w:rsidRPr="004F0A9A" w:rsidRDefault="000C4444" w:rsidP="00E07ABC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4444" w:rsidRPr="004F0A9A" w:rsidRDefault="000C4444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4444" w:rsidRPr="004F0A9A" w:rsidRDefault="004825DD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</w:tcPr>
          <w:p w:rsidR="000C4444" w:rsidRPr="004F0A9A" w:rsidRDefault="004825DD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C81B70" w:rsidRPr="004F0A9A" w:rsidTr="00C91417">
        <w:tc>
          <w:tcPr>
            <w:tcW w:w="1668" w:type="dxa"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(орфоэпия изучается во всех разделах курса)</w:t>
            </w:r>
          </w:p>
        </w:tc>
        <w:tc>
          <w:tcPr>
            <w:tcW w:w="4536" w:type="dxa"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Звуки как материал языка. Интонационное выделение звука в слове. Звуковой анализ слов. Гласные и согласные звуки. Твердые и мягкие согласные звуки. Ударные и безударные гласные звуки. Буква как знак звука. Позиционный способ обозначения звуков буквами. Гласная буква как показатель мягкости или твердости согласных </w:t>
            </w:r>
            <w:r w:rsidRPr="004F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звуков. Гласные буквы </w:t>
            </w:r>
            <w:r w:rsidRPr="004F0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ё, ю, я</w:t>
            </w: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, их функция. Слог. Ударение. Перенос. Алфавит.</w:t>
            </w:r>
          </w:p>
        </w:tc>
        <w:tc>
          <w:tcPr>
            <w:tcW w:w="992" w:type="dxa"/>
          </w:tcPr>
          <w:p w:rsidR="00C81B70" w:rsidRPr="004F0A9A" w:rsidRDefault="00C81B70" w:rsidP="00096BDF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953" w:type="dxa"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4F0A9A">
              <w:rPr>
                <w:rFonts w:ascii="Times New Roman" w:hAnsi="Times New Roman" w:cs="Times New Roman"/>
                <w:sz w:val="24"/>
                <w:szCs w:val="24"/>
              </w:rPr>
              <w:t>находит</w:t>
            </w: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, сравнива</w:t>
            </w:r>
            <w:r w:rsidR="004F0A9A">
              <w:rPr>
                <w:rFonts w:ascii="Times New Roman" w:hAnsi="Times New Roman" w:cs="Times New Roman"/>
                <w:sz w:val="24"/>
                <w:szCs w:val="24"/>
              </w:rPr>
              <w:t>ет, классифицирует, характеризует</w:t>
            </w: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 такие языковые единицы, как звук и буква. </w:t>
            </w:r>
            <w:r w:rsidR="004F0A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ыделя</w:t>
            </w:r>
            <w:r w:rsidR="004F0A9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 звуки в потоке речи. </w:t>
            </w:r>
            <w:r w:rsidR="004F0A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азлича</w:t>
            </w:r>
            <w:r w:rsidR="004F0A9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и написание слов.</w:t>
            </w:r>
          </w:p>
          <w:p w:rsidR="00C81B70" w:rsidRPr="004F0A9A" w:rsidRDefault="00C81B70" w:rsidP="00F96AA6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</w:t>
            </w:r>
            <w:r w:rsidR="004F0A9A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т транскр</w:t>
            </w:r>
            <w:r w:rsid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ипцию с буквенной записью слов. </w:t>
            </w:r>
            <w:r w:rsidR="004F0A9A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Группируе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т слова по заданному основанию.</w:t>
            </w:r>
            <w:r w:rsidR="00096BDF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A9A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т группы слов, находит общий звук в словах и обознача</w:t>
            </w:r>
            <w:r w:rsidR="004F0A9A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т его с помощью транскрипции.</w:t>
            </w:r>
          </w:p>
          <w:p w:rsidR="00C81B70" w:rsidRPr="004F0A9A" w:rsidRDefault="005069AA" w:rsidP="004F0A9A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iCs/>
                <w:sz w:val="24"/>
                <w:szCs w:val="24"/>
              </w:rPr>
              <w:t>Уче</w:t>
            </w:r>
            <w:r w:rsidR="00C81B70" w:rsidRPr="004F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ник </w:t>
            </w:r>
            <w:r w:rsidR="004F0A9A" w:rsidRPr="004F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выполняет </w:t>
            </w:r>
            <w:r w:rsidR="00C81B70" w:rsidRPr="004F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разбор слова самостоятельно по </w:t>
            </w:r>
            <w:r w:rsidR="00C81B70" w:rsidRPr="004F0A9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предложенному в учебнике алгоритму, оценива</w:t>
            </w:r>
            <w:r w:rsidR="004F0A9A" w:rsidRPr="004F0A9A">
              <w:rPr>
                <w:rFonts w:ascii="Times New Roman" w:hAnsi="Times New Roman" w:cs="Times New Roman"/>
                <w:iCs/>
                <w:sz w:val="24"/>
                <w:szCs w:val="24"/>
              </w:rPr>
              <w:t>ет</w:t>
            </w:r>
            <w:r w:rsidR="00C81B70" w:rsidRPr="004F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правильность проведения фонетико-графического (звуко-буквенного) разбора слов.</w:t>
            </w:r>
          </w:p>
        </w:tc>
        <w:tc>
          <w:tcPr>
            <w:tcW w:w="2552" w:type="dxa"/>
            <w:vMerge w:val="restart"/>
          </w:tcPr>
          <w:p w:rsidR="00C81B70" w:rsidRPr="009C304E" w:rsidRDefault="00C81B70" w:rsidP="00C43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 универсальные учебные действия.</w:t>
            </w:r>
          </w:p>
          <w:p w:rsidR="00C81B70" w:rsidRPr="009C304E" w:rsidRDefault="009C304E" w:rsidP="00C43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</w:t>
            </w:r>
            <w:r w:rsidR="00C81B70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т и 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81B70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свои действия в работе с учебным материалом при сотрудничестве с учителем, </w:t>
            </w:r>
            <w:r w:rsidR="00C81B70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одноклассниками.</w:t>
            </w:r>
          </w:p>
          <w:p w:rsidR="00C81B70" w:rsidRPr="009C304E" w:rsidRDefault="00C81B70" w:rsidP="00C43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т и сохраня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96BDF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учебную задачу, 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</w:t>
            </w: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т свои действия в соответствии с поставленными задачами.</w:t>
            </w:r>
          </w:p>
          <w:p w:rsidR="00096BDF" w:rsidRPr="009C304E" w:rsidRDefault="00C81B70" w:rsidP="00C43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т с учебником</w:t>
            </w:r>
            <w:r w:rsidR="00096BDF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.осуществля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96BDF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результату выполнения задания.</w:t>
            </w:r>
          </w:p>
          <w:p w:rsidR="00C81B70" w:rsidRPr="009C304E" w:rsidRDefault="00C81B70" w:rsidP="00C43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т степень сложности задания и определя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т для себя возможность/невозможность его выполнения.</w:t>
            </w:r>
          </w:p>
          <w:p w:rsidR="00C81B70" w:rsidRPr="009C304E" w:rsidRDefault="00C81B70" w:rsidP="00EA3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4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C81B70" w:rsidRPr="009C304E" w:rsidRDefault="009C304E" w:rsidP="00C43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</w:t>
            </w:r>
            <w:r w:rsidR="00C81B70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сообщения в устной и письменной форме.</w:t>
            </w:r>
          </w:p>
          <w:p w:rsidR="00C81B70" w:rsidRPr="009C304E" w:rsidRDefault="00C81B70" w:rsidP="00C43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объекта по нескольким существенным признакам.</w:t>
            </w:r>
          </w:p>
          <w:p w:rsidR="005069AA" w:rsidRPr="009C304E" w:rsidRDefault="009C304E" w:rsidP="00F8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</w:t>
            </w:r>
            <w:r w:rsidR="00C81B70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81B70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т найденную информацию. Понима</w:t>
            </w:r>
            <w:r w:rsidR="00C914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81B70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информацию, представленную в виде схемы, </w:t>
            </w:r>
            <w:r w:rsidR="00C81B70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дополня</w:t>
            </w:r>
            <w:r w:rsidR="00C914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81B70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т схему. Обобща</w:t>
            </w:r>
            <w:r w:rsidR="00C914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81B70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т результаты наблюдений.</w:t>
            </w:r>
          </w:p>
          <w:p w:rsidR="00F832B9" w:rsidRPr="009C304E" w:rsidRDefault="00C91417" w:rsidP="00F832B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="00096BDF" w:rsidRPr="009C304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существля</w:t>
            </w:r>
            <w: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="00096BDF" w:rsidRPr="009C304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т сравнение </w:t>
            </w:r>
            <w:r w:rsidR="00F832B9" w:rsidRPr="009C304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и классификацию, самостоятельно выбирая основания и критерии для указанных логических операций; </w:t>
            </w:r>
          </w:p>
          <w:p w:rsidR="00C81B70" w:rsidRPr="009C304E" w:rsidRDefault="00F832B9" w:rsidP="00F83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4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•</w:t>
            </w:r>
            <w:r w:rsidR="00C9141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строит логическое рассуждение,</w:t>
            </w:r>
            <w:r w:rsidRPr="009C304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включающее установление причинно-следственных связей;</w:t>
            </w:r>
          </w:p>
          <w:p w:rsidR="00597DB0" w:rsidRPr="009C304E" w:rsidRDefault="00597DB0" w:rsidP="00C43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DE2" w:rsidRPr="00C91417" w:rsidRDefault="00C81B70" w:rsidP="00C91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C81B70" w:rsidRPr="009C304E" w:rsidRDefault="00CE0DE2" w:rsidP="00C9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91417">
              <w:rPr>
                <w:rFonts w:ascii="Times New Roman" w:eastAsia="Times New Roman" w:hAnsi="Times New Roman" w:cs="Times New Roman"/>
                <w:sz w:val="24"/>
                <w:szCs w:val="24"/>
              </w:rPr>
              <w:t>оотносит</w:t>
            </w:r>
            <w:r w:rsidR="00C81B70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ответ на проблемный вопрос с предложенными вариантами ответов и аргументировано доказыва</w:t>
            </w:r>
            <w:r w:rsidR="00C914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81B70" w:rsidRP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т свою позицию.</w:t>
            </w:r>
          </w:p>
          <w:p w:rsidR="00C81B70" w:rsidRPr="009C304E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4E">
              <w:rPr>
                <w:rFonts w:ascii="Times New Roman" w:hAnsi="Times New Roman" w:cs="Times New Roman"/>
                <w:sz w:val="24"/>
                <w:szCs w:val="24"/>
              </w:rPr>
              <w:t>Договарива</w:t>
            </w:r>
            <w:r w:rsidR="00C914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0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1417">
              <w:rPr>
                <w:rFonts w:ascii="Times New Roman" w:hAnsi="Times New Roman" w:cs="Times New Roman"/>
                <w:sz w:val="24"/>
                <w:szCs w:val="24"/>
              </w:rPr>
              <w:t>ся , приходит</w:t>
            </w:r>
            <w:r w:rsidRPr="009C304E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 (при работе в паре, группе)</w:t>
            </w:r>
          </w:p>
          <w:p w:rsidR="00C81B70" w:rsidRPr="009C304E" w:rsidRDefault="00C91417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</w:t>
            </w:r>
            <w:r w:rsidR="00C81B70" w:rsidRPr="009C304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инициативного сотрудничества в поиске и сборе информации.</w:t>
            </w:r>
          </w:p>
          <w:p w:rsidR="00F832B9" w:rsidRPr="009C304E" w:rsidRDefault="00C91417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 w:rsidR="00C81B70" w:rsidRPr="009C304E">
              <w:rPr>
                <w:rFonts w:ascii="Times New Roman" w:hAnsi="Times New Roman" w:cs="Times New Roman"/>
                <w:sz w:val="24"/>
                <w:szCs w:val="24"/>
              </w:rPr>
              <w:t xml:space="preserve">т учебное сотрудничество с </w:t>
            </w:r>
            <w:r w:rsidR="00C81B70" w:rsidRPr="009C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сверстниками.</w:t>
            </w:r>
          </w:p>
          <w:p w:rsidR="00F832B9" w:rsidRPr="009C304E" w:rsidRDefault="00C91417" w:rsidP="00F8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="00F832B9" w:rsidRPr="009C3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адава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F832B9" w:rsidRPr="009C3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 вопросы, необходимые для организации собственной деятельности и сотрудничества с партнёром; </w:t>
            </w:r>
          </w:p>
          <w:p w:rsidR="00F832B9" w:rsidRPr="009C304E" w:rsidRDefault="00F832B9" w:rsidP="00F8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осуществля</w:t>
            </w:r>
            <w:r w:rsidR="00C91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9C3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 взаимный контроль и оказыва</w:t>
            </w:r>
            <w:r w:rsidR="00C91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9C3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 в сотрудничестве необходимую взаимопомощь; </w:t>
            </w:r>
          </w:p>
          <w:p w:rsidR="00C81B70" w:rsidRPr="009C304E" w:rsidRDefault="00C91417" w:rsidP="00F8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адекватно используе</w:t>
            </w:r>
            <w:r w:rsidR="00F832B9" w:rsidRPr="009C304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т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  <w:p w:rsidR="00C81B70" w:rsidRPr="009C304E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9C304E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9C304E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9C304E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9C304E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8D" w:rsidRPr="004F0A9A" w:rsidRDefault="005B7C8D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70" w:rsidRPr="004F0A9A" w:rsidRDefault="00C81B70" w:rsidP="00C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70" w:rsidRPr="004F0A9A" w:rsidTr="00C91417">
        <w:tc>
          <w:tcPr>
            <w:tcW w:w="1668" w:type="dxa"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4536" w:type="dxa"/>
          </w:tcPr>
          <w:p w:rsidR="00C81B70" w:rsidRPr="004F0A9A" w:rsidRDefault="00C81B70" w:rsidP="00BB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букв. Обозначение на письме твёрдости и мягкости согласных звуков. Использование на письме разделительных</w:t>
            </w:r>
            <w:r w:rsidRPr="004F0A9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ъ 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F0A9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4F0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C81B70" w:rsidRPr="004F0A9A" w:rsidRDefault="00C81B70" w:rsidP="00BB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соотношения звукового и буквенного состава слова в словах типа </w:t>
            </w:r>
            <w:r w:rsidRPr="004F0A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стол, конь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в словах с йотированными гласными </w:t>
            </w:r>
            <w:r w:rsidRPr="004F0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е, </w:t>
            </w:r>
            <w:r w:rsidRPr="004F0A9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ё, ю, я</w:t>
            </w:r>
            <w:r w:rsidRPr="004F0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словах с непроизносимыми согласными. </w:t>
            </w:r>
          </w:p>
          <w:p w:rsidR="00C81B70" w:rsidRPr="004F0A9A" w:rsidRDefault="00C81B70" w:rsidP="00BB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небуквенных графических средств: пробела между словами, знака переноса, абзаца. </w:t>
            </w:r>
          </w:p>
          <w:p w:rsidR="00C81B70" w:rsidRPr="004F0A9A" w:rsidRDefault="00C81B70" w:rsidP="00BB3409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</w:tc>
        <w:tc>
          <w:tcPr>
            <w:tcW w:w="992" w:type="dxa"/>
          </w:tcPr>
          <w:p w:rsidR="00C81B70" w:rsidRPr="004F0A9A" w:rsidRDefault="000E5F9E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5953" w:type="dxa"/>
          </w:tcPr>
          <w:p w:rsidR="00C81B70" w:rsidRPr="004F0A9A" w:rsidRDefault="00CE0DE2" w:rsidP="00BB3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4F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спользует небуквенные графические</w:t>
            </w:r>
            <w:r w:rsidR="00C81B70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</w:t>
            </w:r>
            <w:r w:rsid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81B70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пробела между словами, знака переноса, абзаца. </w:t>
            </w:r>
          </w:p>
          <w:p w:rsidR="00C81B70" w:rsidRPr="004F0A9A" w:rsidRDefault="004F0A9A" w:rsidP="004F0A9A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Правильно</w:t>
            </w:r>
            <w:r w:rsidR="00C81B70" w:rsidRPr="004F0A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наз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ывает алфавит, знает</w:t>
            </w:r>
            <w:r w:rsidR="00C81B70" w:rsidRPr="004F0A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последовательн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ость букв. Использоует</w:t>
            </w:r>
            <w:r w:rsidR="00C81B70" w:rsidRPr="004F0A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знание </w:t>
            </w:r>
            <w:r w:rsidR="00C81B70" w:rsidRPr="004F0A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алфавита при работе со словарями, справочниками, каталогами.</w:t>
            </w:r>
          </w:p>
        </w:tc>
        <w:tc>
          <w:tcPr>
            <w:tcW w:w="2552" w:type="dxa"/>
            <w:vMerge/>
          </w:tcPr>
          <w:p w:rsidR="00C81B70" w:rsidRPr="004F0A9A" w:rsidRDefault="00C81B70" w:rsidP="00C43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70" w:rsidRPr="004F0A9A" w:rsidTr="00C91417">
        <w:tc>
          <w:tcPr>
            <w:tcW w:w="1668" w:type="dxa"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36" w:type="dxa"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A3108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992" w:type="dxa"/>
          </w:tcPr>
          <w:p w:rsidR="00C81B70" w:rsidRPr="004F0A9A" w:rsidRDefault="007C613A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96BDF" w:rsidRPr="004F0A9A" w:rsidRDefault="004F0A9A" w:rsidP="005069AA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</w:t>
            </w:r>
            <w:r w:rsidR="00C81B70"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1B70" w:rsidRPr="004F0A9A">
              <w:rPr>
                <w:rFonts w:ascii="Times New Roman" w:hAnsi="Times New Roman" w:cs="Times New Roman"/>
                <w:sz w:val="24"/>
                <w:szCs w:val="24"/>
              </w:rPr>
              <w:t>, значение которых требует уточнения</w:t>
            </w:r>
          </w:p>
          <w:p w:rsidR="00C81B70" w:rsidRPr="004F0A9A" w:rsidRDefault="004F0A9A" w:rsidP="004F0A9A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Определяет</w:t>
            </w:r>
            <w:r w:rsidR="00C81B70" w:rsidRPr="004F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значения слова по тексту или уточнение значения с помощью толкового словаря. </w:t>
            </w:r>
            <w:r w:rsidRPr="004F0A9A">
              <w:rPr>
                <w:rFonts w:ascii="Times New Roman" w:hAnsi="Times New Roman" w:cs="Times New Roman"/>
                <w:iCs/>
                <w:sz w:val="24"/>
                <w:szCs w:val="24"/>
              </w:rPr>
              <w:t>Получит п</w:t>
            </w:r>
            <w:r w:rsidR="00C81B70" w:rsidRPr="004F0A9A">
              <w:rPr>
                <w:rFonts w:ascii="Times New Roman" w:hAnsi="Times New Roman" w:cs="Times New Roman"/>
                <w:iCs/>
                <w:sz w:val="24"/>
                <w:szCs w:val="24"/>
              </w:rPr>
              <w:t>редставление об однозначных и многозначных словах, о прямом и переносном значении слова. Наблюд</w:t>
            </w:r>
            <w:r w:rsidRPr="004F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ает </w:t>
            </w:r>
            <w:r w:rsidR="00C81B70" w:rsidRPr="004F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использованием в речи синонимов и антонимов.</w:t>
            </w:r>
          </w:p>
        </w:tc>
        <w:tc>
          <w:tcPr>
            <w:tcW w:w="2552" w:type="dxa"/>
            <w:vMerge/>
          </w:tcPr>
          <w:p w:rsidR="00C81B70" w:rsidRPr="004F0A9A" w:rsidRDefault="00C81B70" w:rsidP="00C43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70" w:rsidRPr="004F0A9A" w:rsidTr="00C91417">
        <w:tc>
          <w:tcPr>
            <w:tcW w:w="1668" w:type="dxa"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</w:t>
            </w:r>
          </w:p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(морфемика)</w:t>
            </w:r>
          </w:p>
        </w:tc>
        <w:tc>
          <w:tcPr>
            <w:tcW w:w="4536" w:type="dxa"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Форма слова. Окончание. Слова изменяемые и неизменяемые. Корень слова. Однокоренные слова. Чередование согласных в корнях. Суффикс. Приставка. Приставочный способ образования слов. Основа слова. Приставочно-суффиксальный способ образования слов.</w:t>
            </w:r>
          </w:p>
        </w:tc>
        <w:tc>
          <w:tcPr>
            <w:tcW w:w="992" w:type="dxa"/>
          </w:tcPr>
          <w:p w:rsidR="00C81B70" w:rsidRPr="004F0A9A" w:rsidRDefault="000E5F9E" w:rsidP="00096BDF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67AE2" w:rsidRPr="00A3108B" w:rsidRDefault="00CE0DE2" w:rsidP="00A3108B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833E6C" w:rsidRPr="00833E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т собственную работу с предложенным вариантом выполнения, находит различия и объясня</w:t>
            </w:r>
            <w:r w:rsidR="00833E6C" w:rsidRPr="00833E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т их. Выявля</w:t>
            </w:r>
            <w:r w:rsidR="00833E6C" w:rsidRPr="00833E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т ошибки, объясня</w:t>
            </w:r>
            <w:r w:rsidR="00833E6C" w:rsidRPr="00833E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т причины их появления. Представля</w:t>
            </w:r>
            <w:r w:rsidR="00833E6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096BDF" w:rsidRPr="0083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>информацию в виде таблицы,</w:t>
            </w:r>
            <w:r w:rsidR="00833E6C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B67AE2" w:rsidRPr="00833E6C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в учебнике алгоритму фонетический разбор слова по составу ( в словах с однозначно выделяемыми               морфемами)</w:t>
            </w:r>
          </w:p>
        </w:tc>
        <w:tc>
          <w:tcPr>
            <w:tcW w:w="2552" w:type="dxa"/>
            <w:vMerge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70" w:rsidRPr="004F0A9A" w:rsidTr="00C91417">
        <w:tc>
          <w:tcPr>
            <w:tcW w:w="1668" w:type="dxa"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Морфология</w:t>
            </w:r>
          </w:p>
        </w:tc>
        <w:tc>
          <w:tcPr>
            <w:tcW w:w="4536" w:type="dxa"/>
          </w:tcPr>
          <w:p w:rsidR="00C81B70" w:rsidRPr="004F0A9A" w:rsidRDefault="00C81B70" w:rsidP="00F83384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речи; деление частей речи;</w:t>
            </w:r>
          </w:p>
          <w:p w:rsidR="00C81B70" w:rsidRPr="004F0A9A" w:rsidRDefault="00C81B70" w:rsidP="00F83384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находить слова, обозначающие предметы, признаки предмета, действие предмета; называть части речи: имя существительное, имя прилагательное, глагол;</w:t>
            </w:r>
          </w:p>
          <w:p w:rsidR="00C81B70" w:rsidRPr="004F0A9A" w:rsidRDefault="00C81B70" w:rsidP="00F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-опознавать имена одушевленные и неодушевленные, имена собственные.</w:t>
            </w:r>
          </w:p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</w:t>
            </w:r>
          </w:p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81B70" w:rsidRPr="00A3108B" w:rsidRDefault="00C81B70" w:rsidP="00A3108B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Наблюда</w:t>
            </w:r>
            <w:r w:rsidR="00833E6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имён существительных.</w:t>
            </w:r>
            <w:r w:rsidR="00833E6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ся с категорией рода имён существительных. Определя</w:t>
            </w:r>
            <w:r w:rsidR="00833E6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 xml:space="preserve"> род имён существительных.</w:t>
            </w:r>
            <w:r w:rsidR="00833E6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ся с категорией числа имён существительных. Наблюда</w:t>
            </w:r>
            <w:r w:rsidR="009F040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формы чи</w:t>
            </w:r>
            <w:r w:rsidR="0072168A" w:rsidRPr="00833E6C">
              <w:rPr>
                <w:rFonts w:ascii="Times New Roman" w:hAnsi="Times New Roman" w:cs="Times New Roman"/>
                <w:sz w:val="24"/>
                <w:szCs w:val="24"/>
              </w:rPr>
              <w:t xml:space="preserve">сла имён существительных. </w:t>
            </w:r>
            <w:r w:rsidR="009F040B">
              <w:rPr>
                <w:rFonts w:ascii="Times New Roman" w:hAnsi="Times New Roman" w:cs="Times New Roman"/>
                <w:sz w:val="24"/>
                <w:szCs w:val="24"/>
              </w:rPr>
              <w:t>Понакомит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ся с алгоритмом определения падежа имени существительного. Различа</w:t>
            </w:r>
            <w:r w:rsidR="009F0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т существительные 1-го , 2-го,3-го склонения. Объясня</w:t>
            </w:r>
            <w:r w:rsidR="009F0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т написание безударных падежных окончаний, используя один из способов проверки. Наблюда</w:t>
            </w:r>
            <w:r w:rsidR="009F0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т за изменением имён прилагательных по родам. Сравнива</w:t>
            </w:r>
            <w:r w:rsidR="009F0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т род имён существительных и имён прилагательных. Определя</w:t>
            </w:r>
            <w:r w:rsidR="009F0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т род имён прилагательных и их син</w:t>
            </w:r>
            <w:r w:rsidR="009F040B">
              <w:rPr>
                <w:rFonts w:ascii="Times New Roman" w:hAnsi="Times New Roman" w:cs="Times New Roman"/>
                <w:sz w:val="24"/>
                <w:szCs w:val="24"/>
              </w:rPr>
              <w:t>таксическую функцию. Анализируе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т местоимения как часть речи. Определя</w:t>
            </w:r>
            <w:r w:rsidR="009F0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>т грамматические признаки местоимений. Различа</w:t>
            </w:r>
            <w:r w:rsidR="009F0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E6C">
              <w:rPr>
                <w:rFonts w:ascii="Times New Roman" w:hAnsi="Times New Roman" w:cs="Times New Roman"/>
                <w:sz w:val="24"/>
                <w:szCs w:val="24"/>
              </w:rPr>
              <w:t xml:space="preserve">т местоимения-существительные и местоимения-прилагательные. </w:t>
            </w:r>
            <w:r w:rsidR="009F040B"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Узнает о делении </w:t>
            </w:r>
            <w:r w:rsidR="00F832B9"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>частей речи на самостоятельные и служебные.</w:t>
            </w:r>
            <w:r w:rsidR="009F040B"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Узнает о различии</w:t>
            </w:r>
          </w:p>
          <w:p w:rsidR="00C81B70" w:rsidRPr="009F040B" w:rsidRDefault="00F832B9" w:rsidP="00CF4B1F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>падежных и смысловых (синтаксических) вопросов.</w:t>
            </w:r>
          </w:p>
          <w:p w:rsidR="00F832B9" w:rsidRPr="004F0A9A" w:rsidRDefault="009F040B" w:rsidP="009F040B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Выполняет м</w:t>
            </w:r>
            <w:r w:rsidR="00F832B9"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>орфологический разбор имён существительных</w:t>
            </w:r>
            <w:r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F832B9"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>имён прилагательных.</w:t>
            </w:r>
            <w:r w:rsidR="0072168A"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F040B">
              <w:rPr>
                <w:rFonts w:ascii="Times New Roman" w:hAnsi="Times New Roman" w:cs="Times New Roman"/>
                <w:sz w:val="24"/>
                <w:szCs w:val="24"/>
              </w:rPr>
              <w:t>Познакомится</w:t>
            </w:r>
            <w:r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личными </w:t>
            </w:r>
            <w:r w:rsidR="0072168A"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местоимени</w:t>
            </w:r>
            <w:r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>ями, значении и употреблении их</w:t>
            </w:r>
            <w:r w:rsidR="0072168A"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речи. </w:t>
            </w:r>
            <w:r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>Склоняет л</w:t>
            </w:r>
            <w:r w:rsidR="0072168A" w:rsidRPr="009F040B">
              <w:rPr>
                <w:rFonts w:ascii="Times New Roman" w:hAnsi="Times New Roman" w:cs="Times New Roman"/>
                <w:iCs/>
                <w:sz w:val="24"/>
                <w:szCs w:val="24"/>
              </w:rPr>
              <w:t>ичные местоимения 1, 2, 3-го лица единственного и множественного числа. личных местоимений.</w:t>
            </w:r>
          </w:p>
        </w:tc>
        <w:tc>
          <w:tcPr>
            <w:tcW w:w="2552" w:type="dxa"/>
            <w:vMerge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70" w:rsidRPr="004F0A9A" w:rsidTr="00C91417">
        <w:tc>
          <w:tcPr>
            <w:tcW w:w="1668" w:type="dxa"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Синтаксис</w:t>
            </w:r>
          </w:p>
        </w:tc>
        <w:tc>
          <w:tcPr>
            <w:tcW w:w="4536" w:type="dxa"/>
          </w:tcPr>
          <w:p w:rsidR="00C81B70" w:rsidRPr="004F0A9A" w:rsidRDefault="00C81B70" w:rsidP="00822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Нахождение главных членов предложения. Установление  с помощью смысловых (синтаксических) вопросов связи между словами в предложении. Различие главных и второстепенных членов предложения. Наблюдение за</w:t>
            </w:r>
            <w:r w:rsidR="000E42E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однородными членами предложения.   Использование интонации перечисления в предложениях с однородными членами предложения. 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и самостоятельное составление предложений с однородными членами предложения без союзов и с союзами и, а, но .</w:t>
            </w:r>
          </w:p>
          <w:p w:rsidR="00C81B70" w:rsidRPr="004F0A9A" w:rsidRDefault="00C81B70" w:rsidP="00822343">
            <w:pPr>
              <w:autoSpaceDE w:val="0"/>
              <w:autoSpaceDN w:val="0"/>
              <w:adjustRightInd w:val="0"/>
              <w:ind w:left="2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B70" w:rsidRPr="004F0A9A" w:rsidRDefault="00C81B70" w:rsidP="000E5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18часов</w:t>
            </w:r>
            <w:r w:rsidR="007C613A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72168A" w:rsidRPr="00A3108B" w:rsidRDefault="00C81B70" w:rsidP="00A31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9F040B" w:rsidRP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 словосочетания и предложения. Устанавлива</w:t>
            </w:r>
            <w:r w:rsidR="009F040B" w:rsidRP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т различия между предложением, словосочетанием и словом. Находит и </w:t>
            </w:r>
            <w:r w:rsidR="009F040B" w:rsidRPr="00A3108B">
              <w:rPr>
                <w:rFonts w:ascii="Times New Roman" w:hAnsi="Times New Roman" w:cs="Times New Roman"/>
                <w:sz w:val="24"/>
                <w:szCs w:val="24"/>
              </w:rPr>
              <w:t>фиксируе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 (графически обознача</w:t>
            </w:r>
            <w:r w:rsidR="009F040B" w:rsidRP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т) грамматическую основу предложения. Обнаружива</w:t>
            </w:r>
            <w:r w:rsidR="009F040B" w:rsidRP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 границы предложений. Устанавлива</w:t>
            </w:r>
            <w:r w:rsidR="009F040B" w:rsidRP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 правильный порядок следования слов.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40B" w:rsidRPr="00A3108B">
              <w:rPr>
                <w:rFonts w:ascii="Times New Roman" w:hAnsi="Times New Roman" w:cs="Times New Roman"/>
                <w:sz w:val="24"/>
                <w:szCs w:val="24"/>
              </w:rPr>
              <w:t>Понакомится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«нераспространённое предложение», «распространённое предложение», «второстепенные члены предложения». </w:t>
            </w:r>
            <w:r w:rsidR="009F040B" w:rsidRPr="00A310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3108B" w:rsidRPr="00A3108B">
              <w:rPr>
                <w:rFonts w:ascii="Times New Roman" w:hAnsi="Times New Roman" w:cs="Times New Roman"/>
                <w:sz w:val="24"/>
                <w:szCs w:val="24"/>
              </w:rPr>
              <w:t>накомитс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я с однородными членами предложения. Сравнива</w:t>
            </w:r>
            <w:r w:rsidR="009F040B" w:rsidRP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однородными членами и без них. Наблюда</w:t>
            </w:r>
            <w:r w:rsidR="009F040B" w:rsidRP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 за особенностями однородных членов предложения. Подбира</w:t>
            </w:r>
            <w:r w:rsidR="009F040B" w:rsidRP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т предложения с однородными членами. </w:t>
            </w:r>
            <w:r w:rsidR="00B67AE2" w:rsidRPr="00A3108B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</w:t>
            </w:r>
            <w:r w:rsidR="0072168A"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научитьсяСоставля</w:t>
            </w:r>
            <w:r w:rsidR="00A3108B" w:rsidRP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168A" w:rsidRPr="00A3108B">
              <w:rPr>
                <w:rFonts w:ascii="Times New Roman" w:hAnsi="Times New Roman" w:cs="Times New Roman"/>
                <w:sz w:val="24"/>
                <w:szCs w:val="24"/>
              </w:rPr>
              <w:t>т модели предложений с однородными членами.</w:t>
            </w:r>
          </w:p>
          <w:p w:rsidR="0072168A" w:rsidRPr="00A3108B" w:rsidRDefault="0072168A" w:rsidP="0072168A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A3108B" w:rsidRP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 предложения по заданным основаниям.</w:t>
            </w:r>
          </w:p>
          <w:p w:rsidR="00B67AE2" w:rsidRPr="00A3108B" w:rsidRDefault="00A3108B" w:rsidP="00B6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-находит</w:t>
            </w:r>
            <w:r w:rsidR="00B67AE2"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 члены предложения: </w:t>
            </w:r>
            <w:r w:rsidR="00096BDF" w:rsidRPr="00A3108B">
              <w:rPr>
                <w:rFonts w:ascii="Times New Roman" w:hAnsi="Times New Roman" w:cs="Times New Roman"/>
                <w:sz w:val="24"/>
                <w:szCs w:val="24"/>
              </w:rPr>
              <w:t>определение, дополнение</w:t>
            </w:r>
            <w:r w:rsidR="00B67AE2" w:rsidRPr="00A3108B">
              <w:rPr>
                <w:rFonts w:ascii="Times New Roman" w:hAnsi="Times New Roman" w:cs="Times New Roman"/>
                <w:sz w:val="24"/>
                <w:szCs w:val="24"/>
              </w:rPr>
              <w:t>, обстоятельство);</w:t>
            </w:r>
          </w:p>
          <w:p w:rsidR="0072168A" w:rsidRPr="00A3108B" w:rsidRDefault="00B67AE2" w:rsidP="00A3108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-самостоятельно составля</w:t>
            </w:r>
            <w:r w:rsidR="00A3108B" w:rsidRP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 предложения</w:t>
            </w:r>
            <w:r w:rsidR="00096BDF"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с однородными членами предложения с союзами и, а, но и без союзов;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r w:rsidR="00A3108B" w:rsidRP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 по членам простое двусоставное предложение</w:t>
            </w:r>
          </w:p>
        </w:tc>
        <w:tc>
          <w:tcPr>
            <w:tcW w:w="2552" w:type="dxa"/>
            <w:vMerge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70" w:rsidRPr="004F0A9A" w:rsidTr="00C91417">
        <w:tc>
          <w:tcPr>
            <w:tcW w:w="1668" w:type="dxa"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Орфография и пунктуация</w:t>
            </w:r>
          </w:p>
        </w:tc>
        <w:tc>
          <w:tcPr>
            <w:tcW w:w="4536" w:type="dxa"/>
          </w:tcPr>
          <w:p w:rsidR="00C81B70" w:rsidRPr="004F0A9A" w:rsidRDefault="00C81B70" w:rsidP="0082234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правописания:</w:t>
            </w:r>
          </w:p>
          <w:p w:rsidR="00C81B70" w:rsidRPr="004F0A9A" w:rsidRDefault="00C81B70" w:rsidP="0082234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-приставки, оканчивающиеся на з, с</w:t>
            </w:r>
          </w:p>
          <w:p w:rsidR="00C81B70" w:rsidRPr="004F0A9A" w:rsidRDefault="00C81B70" w:rsidP="0082234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-непроверяемые гласные и согласные в корне слова (словарные слова,  определённые программой);</w:t>
            </w:r>
          </w:p>
          <w:p w:rsidR="00C81B70" w:rsidRPr="004F0A9A" w:rsidRDefault="00C81B70" w:rsidP="0082234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-буквы о,ё после шипящих в корне слова;</w:t>
            </w:r>
          </w:p>
          <w:p w:rsidR="00C81B70" w:rsidRPr="004F0A9A" w:rsidRDefault="00C81B70" w:rsidP="0082234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-буквы и, ы после ц в различных частях слов;</w:t>
            </w:r>
          </w:p>
          <w:p w:rsidR="00C81B70" w:rsidRPr="004F0A9A" w:rsidRDefault="00C81B70" w:rsidP="0082234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-мягкий знак после шипящих на конце имён существительных;</w:t>
            </w:r>
          </w:p>
          <w:p w:rsidR="00C81B70" w:rsidRPr="004F0A9A" w:rsidRDefault="00C81B70" w:rsidP="0082234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-безударные гласные в падежных окончаниях имён существительных;</w:t>
            </w:r>
          </w:p>
          <w:p w:rsidR="00C81B70" w:rsidRPr="004F0A9A" w:rsidRDefault="00C81B70" w:rsidP="0082234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-буквы о,ев окончаниях имен существительных после шипящих и ц;</w:t>
            </w:r>
          </w:p>
          <w:p w:rsidR="00C81B70" w:rsidRPr="004F0A9A" w:rsidRDefault="00C81B70" w:rsidP="0082234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--безударные гласные в падежных окончаниях имён прилагательных;</w:t>
            </w:r>
          </w:p>
          <w:p w:rsidR="00C81B70" w:rsidRPr="004F0A9A" w:rsidRDefault="00C81B70" w:rsidP="0082234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-раздельное написание предлогов с личными местоимениями;</w:t>
            </w:r>
          </w:p>
          <w:p w:rsidR="00C81B70" w:rsidRPr="004F0A9A" w:rsidRDefault="00C81B70" w:rsidP="0082234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-знаки препинания при однородных членах предложения с союзами и, а, но и без союзов.</w:t>
            </w:r>
          </w:p>
          <w:p w:rsidR="00C81B70" w:rsidRPr="004F0A9A" w:rsidRDefault="00C81B70" w:rsidP="00721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B70" w:rsidRPr="004F0A9A" w:rsidRDefault="00C81B70" w:rsidP="00096BDF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54 часа</w:t>
            </w:r>
            <w:r w:rsidR="007C613A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C81B70" w:rsidRPr="00A3108B" w:rsidRDefault="00C81B70" w:rsidP="00CB58D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 написание слов с приставкой с- и ранее изученными приставками. Составля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т слова из предложенных морфем. 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 xml:space="preserve">Находит 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и исправля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 ошибки. Преобразовыва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т транскрипцию в буквенную запись. 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>Соотносит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и буквенную запись. Объясня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 написание слов. Выбира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 слова, удовлетворяющие определённому условию. Устанавлива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т место орфограммы, 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>фиксируе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>т (графически обознача</w:t>
            </w:r>
            <w:r w:rsidR="00A3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т) место орфограммы. </w:t>
            </w:r>
          </w:p>
          <w:p w:rsidR="0072168A" w:rsidRPr="00A3108B" w:rsidRDefault="00A3108B" w:rsidP="009C304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</w:t>
            </w:r>
            <w:r w:rsidR="00C81B70" w:rsidRPr="00A3108B">
              <w:rPr>
                <w:rFonts w:ascii="Times New Roman" w:hAnsi="Times New Roman" w:cs="Times New Roman"/>
                <w:sz w:val="24"/>
                <w:szCs w:val="24"/>
              </w:rPr>
              <w:t>т алгоритм обозначения ударного звука [о] после шипящих в корне слова при решении практических задач. 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1B70" w:rsidRPr="00A3108B">
              <w:rPr>
                <w:rFonts w:ascii="Times New Roman" w:hAnsi="Times New Roman" w:cs="Times New Roman"/>
                <w:sz w:val="24"/>
                <w:szCs w:val="24"/>
              </w:rPr>
              <w:t>т правила написания слов с разными орфограммами. Обнаружива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1B70" w:rsidRPr="00A3108B">
              <w:rPr>
                <w:rFonts w:ascii="Times New Roman" w:hAnsi="Times New Roman" w:cs="Times New Roman"/>
                <w:sz w:val="24"/>
                <w:szCs w:val="24"/>
              </w:rPr>
              <w:t>т пропуски запятых и 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1B70" w:rsidRPr="00A3108B">
              <w:rPr>
                <w:rFonts w:ascii="Times New Roman" w:hAnsi="Times New Roman" w:cs="Times New Roman"/>
                <w:sz w:val="24"/>
                <w:szCs w:val="24"/>
              </w:rPr>
              <w:t>т необходимость их постановки.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1B70" w:rsidRPr="00A3108B">
              <w:rPr>
                <w:rFonts w:ascii="Times New Roman" w:hAnsi="Times New Roman" w:cs="Times New Roman"/>
                <w:sz w:val="24"/>
                <w:szCs w:val="24"/>
              </w:rPr>
              <w:t>т информацию, предложенную в виде моделей. Составля</w:t>
            </w:r>
            <w:r w:rsidR="009C3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1B70" w:rsidRPr="00A3108B">
              <w:rPr>
                <w:rFonts w:ascii="Times New Roman" w:hAnsi="Times New Roman" w:cs="Times New Roman"/>
                <w:sz w:val="24"/>
                <w:szCs w:val="24"/>
              </w:rPr>
              <w:t>т предложения в соответствии с предложенными моделями</w:t>
            </w:r>
            <w:r w:rsidR="009C3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B70" w:rsidRPr="00A3108B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 w:rsidR="009C3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1B70"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т падежную форму существительных. </w:t>
            </w:r>
            <w:r w:rsidR="009C304E">
              <w:rPr>
                <w:rFonts w:ascii="Times New Roman" w:hAnsi="Times New Roman" w:cs="Times New Roman"/>
                <w:sz w:val="24"/>
                <w:szCs w:val="24"/>
              </w:rPr>
              <w:t>Контролируе</w:t>
            </w:r>
            <w:r w:rsidR="00C81B70" w:rsidRPr="00A3108B">
              <w:rPr>
                <w:rFonts w:ascii="Times New Roman" w:hAnsi="Times New Roman" w:cs="Times New Roman"/>
                <w:sz w:val="24"/>
                <w:szCs w:val="24"/>
              </w:rPr>
              <w:t>т собственные действия в соответствии с алгоритмом написания безударных падежных окончаний.</w:t>
            </w:r>
            <w:r w:rsidR="009C30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2168A" w:rsidRPr="00A3108B">
              <w:rPr>
                <w:rFonts w:ascii="Times New Roman" w:hAnsi="Times New Roman" w:cs="Times New Roman"/>
                <w:sz w:val="24"/>
                <w:szCs w:val="24"/>
              </w:rPr>
              <w:t>рименя</w:t>
            </w:r>
            <w:r w:rsidR="009C3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168A" w:rsidRPr="00A3108B">
              <w:rPr>
                <w:rFonts w:ascii="Times New Roman" w:hAnsi="Times New Roman" w:cs="Times New Roman"/>
                <w:sz w:val="24"/>
                <w:szCs w:val="24"/>
              </w:rPr>
              <w:t>т правило правописания соединительных гласных о, е  в сложных словах;</w:t>
            </w:r>
          </w:p>
          <w:p w:rsidR="0072168A" w:rsidRPr="009C304E" w:rsidRDefault="009C304E" w:rsidP="009C304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168A" w:rsidRPr="00A3108B">
              <w:rPr>
                <w:rFonts w:ascii="Times New Roman" w:hAnsi="Times New Roman" w:cs="Times New Roman"/>
                <w:sz w:val="24"/>
                <w:szCs w:val="24"/>
              </w:rPr>
              <w:t>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168A" w:rsidRPr="00A3108B">
              <w:rPr>
                <w:rFonts w:ascii="Times New Roman" w:hAnsi="Times New Roman" w:cs="Times New Roman"/>
                <w:sz w:val="24"/>
                <w:szCs w:val="24"/>
              </w:rPr>
              <w:t xml:space="preserve">т правило правописания суффиксов имён существительных –ок, -ец, -иц, сочетаний ичк, ечк, </w:t>
            </w:r>
            <w:r w:rsidR="0072168A" w:rsidRPr="00A3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инк, енк;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68A" w:rsidRPr="00A3108B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168A" w:rsidRPr="00A3108B">
              <w:rPr>
                <w:rFonts w:ascii="Times New Roman" w:hAnsi="Times New Roman" w:cs="Times New Roman"/>
                <w:sz w:val="24"/>
                <w:szCs w:val="24"/>
              </w:rPr>
              <w:t>т правило правописания безударных гласных в падежных окончаниях имён существительных на –ий, -ия, -ие;</w:t>
            </w:r>
          </w:p>
        </w:tc>
        <w:tc>
          <w:tcPr>
            <w:tcW w:w="2552" w:type="dxa"/>
            <w:vMerge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70" w:rsidRPr="004F0A9A" w:rsidTr="00C91417">
        <w:tc>
          <w:tcPr>
            <w:tcW w:w="1668" w:type="dxa"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4536" w:type="dxa"/>
          </w:tcPr>
          <w:p w:rsidR="00C81B70" w:rsidRPr="004F0A9A" w:rsidRDefault="00C81B70" w:rsidP="005F738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Сопоставление набора предложений и текста. Ознакомление с признаками текста: тема, смысловое единство предложений в тексте. Заглавие текста. Представление о частях текста на примере научно-популярного текста, записки, поздравительной открытки; красная строка; абзац. Восстановление деформированных текстов (нарушен порядок предложений или микротем, предложения простые, короткие).</w:t>
            </w:r>
          </w:p>
          <w:p w:rsidR="00C81B70" w:rsidRPr="004F0A9A" w:rsidRDefault="00C81B70" w:rsidP="005F738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Сравнение особенностей языка (по стилю) в письменных текстах с одинаковым предметом описания, например, описание животного в сказке, в статье энциклопедии или словаря и пр.</w:t>
            </w:r>
          </w:p>
          <w:p w:rsidR="00C81B70" w:rsidRPr="009C304E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Составление предложений из слов, данных в начальной форме. Восстановление деформированных предложений.</w:t>
            </w:r>
          </w:p>
        </w:tc>
        <w:tc>
          <w:tcPr>
            <w:tcW w:w="992" w:type="dxa"/>
          </w:tcPr>
          <w:p w:rsidR="00C81B70" w:rsidRPr="004F0A9A" w:rsidRDefault="00576F43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1B70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5953" w:type="dxa"/>
          </w:tcPr>
          <w:p w:rsidR="00C81B70" w:rsidRPr="004F0A9A" w:rsidRDefault="009C304E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Корректирует  текст</w:t>
            </w:r>
            <w:r w:rsidR="00C81B70"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нарушенным порядком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ожений и абзацев. Озаглавливает текст. Составляет план</w:t>
            </w:r>
            <w:r w:rsidR="00C81B70"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 текста. </w:t>
            </w:r>
          </w:p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ь основную мысль текста. Выделя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т смы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словые части текста, формулируе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т вывод. Письменно пересказыва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т текст с опорой на план, включа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т в изложение элементы сочинения. Письменно пересказыва</w:t>
            </w:r>
            <w:r w:rsidR="009C30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т фрагмент текста в форме рассуждения.</w:t>
            </w:r>
          </w:p>
          <w:p w:rsidR="00C81B70" w:rsidRPr="004F0A9A" w:rsidRDefault="009C304E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</w:t>
            </w:r>
            <w:r w:rsidR="00C81B70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ся с сочинением. Подбира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  <w:r w:rsidR="00C81B70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к тексту. Устанавлива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81B70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т связь заголовка с основной 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лью. Редактируе</w:t>
            </w:r>
            <w:r w:rsidR="00C81B70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т текст с нарушением последовательности предложений.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81B70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т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начинающее текст. Анализируе</w:t>
            </w:r>
            <w:r w:rsidR="00C81B70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т содержание будущего текста с заданным началом</w:t>
            </w:r>
            <w:r w:rsidR="00B67AE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7AE2" w:rsidRPr="004F0A9A" w:rsidRDefault="00B67AE2" w:rsidP="009C3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81B70" w:rsidRPr="004F0A9A" w:rsidRDefault="00C81B70" w:rsidP="00EA6D3D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3C13" w:rsidRPr="004F0A9A" w:rsidRDefault="00DA3C13" w:rsidP="009C304E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F0A9A">
        <w:rPr>
          <w:rFonts w:ascii="Times New Roman" w:hAnsi="Times New Roman" w:cs="Times New Roman"/>
          <w:iCs/>
          <w:color w:val="000000"/>
          <w:sz w:val="24"/>
          <w:szCs w:val="24"/>
        </w:rPr>
        <w:t>6. ГРАФИК  КОНТРОЛЬНЫХ РАБОТ</w:t>
      </w: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1275"/>
        <w:gridCol w:w="12900"/>
      </w:tblGrid>
      <w:tr w:rsidR="00DA3C13" w:rsidRPr="004F0A9A" w:rsidTr="00C91417">
        <w:tc>
          <w:tcPr>
            <w:tcW w:w="1135" w:type="dxa"/>
          </w:tcPr>
          <w:p w:rsidR="00DA3C13" w:rsidRPr="004F0A9A" w:rsidRDefault="00DA3C13" w:rsidP="00DA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1417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275" w:type="dxa"/>
          </w:tcPr>
          <w:p w:rsidR="00DA3C13" w:rsidRPr="004F0A9A" w:rsidRDefault="00DA3C13" w:rsidP="00DA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00" w:type="dxa"/>
          </w:tcPr>
          <w:p w:rsidR="00DA3C13" w:rsidRPr="004F0A9A" w:rsidRDefault="00DA3C13" w:rsidP="00DA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A3C13" w:rsidRPr="004F0A9A" w:rsidTr="00C91417">
        <w:tc>
          <w:tcPr>
            <w:tcW w:w="1135" w:type="dxa"/>
          </w:tcPr>
          <w:p w:rsidR="00DA3C13" w:rsidRPr="004F0A9A" w:rsidRDefault="00DA3C13" w:rsidP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A3C13" w:rsidRPr="004F0A9A" w:rsidRDefault="00DA3C13" w:rsidP="00DA3C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0" w:type="dxa"/>
          </w:tcPr>
          <w:p w:rsidR="00DA3C13" w:rsidRPr="004F0A9A" w:rsidRDefault="00DA3C13" w:rsidP="00DA3C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</w:tr>
      <w:tr w:rsidR="00C91417" w:rsidRPr="004F0A9A" w:rsidTr="00C91417">
        <w:tc>
          <w:tcPr>
            <w:tcW w:w="1135" w:type="dxa"/>
          </w:tcPr>
          <w:p w:rsidR="00C91417" w:rsidRPr="004F0A9A" w:rsidRDefault="00C91417" w:rsidP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C91417" w:rsidRPr="004F0A9A" w:rsidRDefault="00C91417" w:rsidP="00DA3C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0" w:type="dxa"/>
          </w:tcPr>
          <w:p w:rsidR="00C91417" w:rsidRPr="004F0A9A" w:rsidRDefault="00C91417" w:rsidP="00DA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 диктант. Тема: орфограммы, изученные во 2 классе.</w:t>
            </w:r>
          </w:p>
        </w:tc>
      </w:tr>
      <w:tr w:rsidR="00DA3C13" w:rsidRPr="004F0A9A" w:rsidTr="00C91417">
        <w:tc>
          <w:tcPr>
            <w:tcW w:w="1135" w:type="dxa"/>
          </w:tcPr>
          <w:p w:rsidR="00DA3C13" w:rsidRPr="004F0A9A" w:rsidRDefault="00C91417" w:rsidP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DA3C13" w:rsidRPr="004F0A9A" w:rsidRDefault="00DA3C13" w:rsidP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DA3C13" w:rsidRPr="004F0A9A" w:rsidRDefault="00DA3C13" w:rsidP="00DA3C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первое полугодие.</w:t>
            </w:r>
          </w:p>
        </w:tc>
      </w:tr>
      <w:tr w:rsidR="00C91417" w:rsidRPr="004F0A9A" w:rsidTr="00C91417">
        <w:tc>
          <w:tcPr>
            <w:tcW w:w="1135" w:type="dxa"/>
          </w:tcPr>
          <w:p w:rsidR="00C91417" w:rsidRPr="004F0A9A" w:rsidRDefault="00C91417" w:rsidP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5" w:type="dxa"/>
          </w:tcPr>
          <w:p w:rsidR="00C91417" w:rsidRPr="004F0A9A" w:rsidRDefault="00C91417" w:rsidP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C91417" w:rsidRPr="004F0A9A" w:rsidRDefault="00C91417" w:rsidP="00DA3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 диктант по теме: «Повторяем правописание безударных окончаний существительных 1. 2. 3 склонения».</w:t>
            </w:r>
          </w:p>
        </w:tc>
      </w:tr>
      <w:tr w:rsidR="00DA3C13" w:rsidRPr="004F0A9A" w:rsidTr="00C91417">
        <w:trPr>
          <w:trHeight w:val="104"/>
        </w:trPr>
        <w:tc>
          <w:tcPr>
            <w:tcW w:w="1135" w:type="dxa"/>
          </w:tcPr>
          <w:p w:rsidR="00DA3C13" w:rsidRPr="004F0A9A" w:rsidRDefault="00C91417" w:rsidP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5" w:type="dxa"/>
          </w:tcPr>
          <w:p w:rsidR="00DA3C13" w:rsidRPr="004F0A9A" w:rsidRDefault="00DA3C13" w:rsidP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DA3C13" w:rsidRPr="004F0A9A" w:rsidRDefault="00576F43" w:rsidP="00DA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r w:rsidR="00DA3C13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работа. (Задания в тестовой форме).</w:t>
            </w:r>
          </w:p>
        </w:tc>
      </w:tr>
    </w:tbl>
    <w:p w:rsidR="00DA3C13" w:rsidRPr="004F0A9A" w:rsidRDefault="00DA3C13" w:rsidP="00DA3C13">
      <w:pPr>
        <w:tabs>
          <w:tab w:val="left" w:pos="4551"/>
        </w:tabs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3D6B76">
      <w:pPr>
        <w:tabs>
          <w:tab w:val="left" w:pos="45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3D6B76">
      <w:pPr>
        <w:tabs>
          <w:tab w:val="left" w:pos="45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3D6B76">
      <w:pPr>
        <w:tabs>
          <w:tab w:val="left" w:pos="45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6B76" w:rsidRPr="004F0A9A" w:rsidRDefault="003D6B76" w:rsidP="003D6B76">
      <w:pPr>
        <w:tabs>
          <w:tab w:val="left" w:pos="45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0A9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DA3C13" w:rsidRPr="004F0A9A">
        <w:rPr>
          <w:rFonts w:ascii="Times New Roman" w:hAnsi="Times New Roman" w:cs="Times New Roman"/>
          <w:sz w:val="24"/>
          <w:szCs w:val="24"/>
        </w:rPr>
        <w:t>КАЛЕНДАРНО - Т</w:t>
      </w:r>
      <w:r w:rsidRPr="004F0A9A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p w:rsidR="00DF44EC" w:rsidRPr="004F0A9A" w:rsidRDefault="00DF44EC" w:rsidP="00EA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9"/>
        <w:gridCol w:w="1409"/>
        <w:gridCol w:w="12288"/>
      </w:tblGrid>
      <w:tr w:rsidR="00DF44EC" w:rsidRPr="004F0A9A" w:rsidTr="00706E1D">
        <w:tc>
          <w:tcPr>
            <w:tcW w:w="108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№урока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288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3D6B76" w:rsidRPr="004F0A9A" w:rsidTr="00FD41A6">
        <w:tc>
          <w:tcPr>
            <w:tcW w:w="14786" w:type="dxa"/>
            <w:gridSpan w:val="3"/>
          </w:tcPr>
          <w:p w:rsidR="003D6B76" w:rsidRPr="004F0A9A" w:rsidRDefault="003D6B76" w:rsidP="00E60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ЧЕТВЕРТЬ (4</w:t>
            </w:r>
            <w:r w:rsidR="00E60859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7C8D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  <w:p w:rsidR="005B7C8D" w:rsidRPr="004F0A9A" w:rsidRDefault="005B7C8D" w:rsidP="00E60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 и 2 классах на основе фонетического анализа слова.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применение правила правописания прописной буквы в начале предложения и в именах собственных.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 и 2 классах на основе фонетического анализа слова.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применение правила переноса слов.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Урок-игра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над структурой текста, начатой во 2 классе.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 и 2 классах на основе фонетического анализа слова. Фонетический анализ слова.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«Фонетика». Диагностика.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Повторение: применение правила правописания сочетаний </w:t>
            </w:r>
            <w:r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 — ши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 — ща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чу — щу. 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после шипящих.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во 2 классе на основе разбора слова по составу.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применение правила правописания безударных гласных в корнях слов.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над структурой текста, начатой во 2 классе. Определение типов текста (повествование, описание, рассуждение).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Урок-путешествие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во 2 классе на основе разбора слова по составу. 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применение правила правописания звонких и глухих согласных в корнях слов.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применение правила правописания непроизносимых согласных.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</w:tr>
      <w:tr w:rsidR="00DA3C13" w:rsidRPr="004F0A9A" w:rsidTr="00706E1D">
        <w:tc>
          <w:tcPr>
            <w:tcW w:w="108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9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A3C13" w:rsidRPr="004F0A9A" w:rsidRDefault="00DA3C13" w:rsidP="00DA3C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Повторение: способы словообразования.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B1340E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DA3C13" w:rsidP="00B13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 текстов, написание собственных текстов по заданным заглавиям.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B1340E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B1340E" w:rsidRPr="004F0A9A" w:rsidRDefault="00FD41A6" w:rsidP="00B13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</w:t>
            </w:r>
            <w:r w:rsidR="00B6461F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нт «</w:t>
            </w:r>
            <w:r w:rsidR="0007212A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Чижи» по теме «Безударные гласные в корне слова».</w:t>
            </w:r>
          </w:p>
        </w:tc>
      </w:tr>
      <w:tr w:rsidR="00E07ABC" w:rsidRPr="004F0A9A" w:rsidTr="00706E1D">
        <w:tc>
          <w:tcPr>
            <w:tcW w:w="1089" w:type="dxa"/>
          </w:tcPr>
          <w:p w:rsidR="00E07ABC" w:rsidRPr="004F0A9A" w:rsidRDefault="00E07A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9" w:type="dxa"/>
          </w:tcPr>
          <w:p w:rsidR="00E07ABC" w:rsidRPr="004F0A9A" w:rsidRDefault="00E07A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E07ABC" w:rsidRPr="004F0A9A" w:rsidRDefault="0026113D" w:rsidP="00372D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применение правил правописания суффиксов и  приставок.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E07A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E07ABC" w:rsidP="00E0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применение правил правописания суффиксов и приставок. Тест.</w:t>
            </w:r>
          </w:p>
        </w:tc>
      </w:tr>
      <w:tr w:rsidR="00DF44EC" w:rsidRPr="004F0A9A" w:rsidTr="00725D03">
        <w:trPr>
          <w:trHeight w:val="111"/>
        </w:trPr>
        <w:tc>
          <w:tcPr>
            <w:tcW w:w="1089" w:type="dxa"/>
          </w:tcPr>
          <w:p w:rsidR="00DF44EC" w:rsidRPr="004F0A9A" w:rsidRDefault="00E07A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725D03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</w:t>
            </w:r>
            <w:r w:rsidR="00E07ABC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работа. Тема: фонетический анализ слова, разбор слова по составу.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E07A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E07ABC" w:rsidP="00372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и начало текста.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E07A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E07ABC" w:rsidP="00372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его смысл. Слова в предложении. Списывание.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E07A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E07ABC" w:rsidP="00372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  <w:r w:rsidR="005E749F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интонации.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Урок-исследование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5E749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5E749F" w:rsidP="005E74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Корректирование текстов с нарушенным порядком предложений и абзацев. Озаглавливание текстов.</w:t>
            </w:r>
          </w:p>
          <w:p w:rsidR="005E749F" w:rsidRPr="004F0A9A" w:rsidRDefault="005E749F" w:rsidP="005E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5E749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5E749F" w:rsidP="005E74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Корректирование текстов с нарушенным порядком предложений и абзацев. Озаглавливание текстов.</w:t>
            </w:r>
          </w:p>
          <w:p w:rsidR="005E749F" w:rsidRPr="004F0A9A" w:rsidRDefault="005E749F" w:rsidP="005E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абзацы.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Урок-деловая игра.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5E749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5E749F" w:rsidP="005E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главных членов предложения.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5E749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5E749F" w:rsidP="005E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применение правил правописания разделительного твёрдого и разделительного мягкого знаков.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5E749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5E749F" w:rsidP="005E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5E749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5E749F" w:rsidP="005E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правилами правописания и их применение: приставки, оканчивающиеся на </w:t>
            </w:r>
            <w:r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з/с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5E749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5E749F" w:rsidP="005E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правилами правописания и их применение: приставки, оканчивающиеся на </w:t>
            </w:r>
            <w:r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з/с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5E749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5E749F" w:rsidP="005E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главных членов предложения: подлежащего и сказуемого. Подлежащее.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811F3E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811F3E" w:rsidP="00811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главных членов предложения: подлежащего и сказуемого. Сказуемое.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811F3E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811F3E" w:rsidP="00811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жанром письма. Составление плана текста, написание текста по заданному плану. Учимся писать письма.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811F3E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811F3E" w:rsidP="00811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главных членов предложения: подлежащего и сказуемого</w:t>
            </w:r>
            <w:r w:rsidR="00CE2E73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CE2E73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CE2E73" w:rsidP="00CE2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жанром письма. Учимся писать письма.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Урок-творчества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CE2E73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CE2E73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CE2E73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725D03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</w:t>
            </w:r>
            <w:r w:rsidR="00CE2E73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работа. Тема: простое предложение.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322A1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3D6B76" w:rsidP="00A83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2A1F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322A1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322A1F" w:rsidP="00A83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322A1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725D03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 д</w:t>
            </w:r>
            <w:r w:rsidR="00706E1D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иктант. Тема: орфограммы, изученные во 2 классе.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706E1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706E1D" w:rsidP="00706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правилом правописания приставки с- и его применение.</w:t>
            </w:r>
          </w:p>
        </w:tc>
      </w:tr>
      <w:tr w:rsidR="00E60859" w:rsidRPr="004F0A9A" w:rsidTr="00706E1D">
        <w:tc>
          <w:tcPr>
            <w:tcW w:w="1089" w:type="dxa"/>
          </w:tcPr>
          <w:p w:rsidR="00E60859" w:rsidRPr="004F0A9A" w:rsidRDefault="00E60859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60859" w:rsidRPr="004F0A9A" w:rsidRDefault="00E60859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5B7C8D" w:rsidRPr="004F0A9A" w:rsidRDefault="00E60859" w:rsidP="00725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ЧЕТВЕРТЬ (38</w:t>
            </w:r>
            <w:r w:rsidR="005B7C8D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706E1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706E1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706E1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706E1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Урок-исследование.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706E1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706E1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DD302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725D03" w:rsidP="00DD3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находить о</w:t>
            </w:r>
            <w:r w:rsidR="00DD3025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DD302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DD3025" w:rsidP="00DD3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правописания и его применение: соединительные гласные о, е в сложных словах.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DD302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DD3025" w:rsidP="00DD3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DD302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DD302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  <w:r w:rsidR="00725D03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DD302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725D03" w:rsidP="00DD3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находить д</w:t>
            </w:r>
            <w:r w:rsidR="00DD3025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ополнение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DD302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DD302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буквы о, ё после шипящих в корне слова.</w:t>
            </w:r>
            <w:r w:rsidR="0082505A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Списывание.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DD302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6B7188" w:rsidP="006B7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="00DD3025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DD3025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теме: Распространённые и нераспространённые предложения. Второстепенные члены предложения.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DD302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DD3025" w:rsidP="00DD3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Учимся писать буквы о, ё после шипящих в корне слова.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DD302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DD3025" w:rsidP="00DD3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DD302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r w:rsidR="003D6B76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предложения.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обозначать  звук ы после звука ц.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r w:rsidR="003D6B76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предложения.</w:t>
            </w:r>
          </w:p>
        </w:tc>
      </w:tr>
      <w:tr w:rsidR="00DF44EC" w:rsidRPr="004F0A9A" w:rsidTr="00706E1D">
        <w:tc>
          <w:tcPr>
            <w:tcW w:w="1089" w:type="dxa"/>
          </w:tcPr>
          <w:p w:rsidR="00DF44EC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09" w:type="dxa"/>
          </w:tcPr>
          <w:p w:rsidR="00DF44EC" w:rsidRPr="004F0A9A" w:rsidRDefault="00DF44E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DF44EC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членах предложения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763EA" w:rsidP="007D3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r w:rsidR="003D6B76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предложения.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763EA" w:rsidP="00C76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членах предложения</w:t>
            </w:r>
            <w:r w:rsidR="0082505A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Словарный диктант</w:t>
            </w:r>
          </w:p>
        </w:tc>
      </w:tr>
      <w:tr w:rsidR="0082505A" w:rsidRPr="004F0A9A" w:rsidTr="00706E1D">
        <w:tc>
          <w:tcPr>
            <w:tcW w:w="1089" w:type="dxa"/>
          </w:tcPr>
          <w:p w:rsidR="0082505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09" w:type="dxa"/>
          </w:tcPr>
          <w:p w:rsidR="0082505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82505A" w:rsidRPr="004F0A9A" w:rsidRDefault="00FD41A6" w:rsidP="006B7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«</w:t>
            </w:r>
            <w:r w:rsidR="006B7188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Кормушка</w:t>
            </w:r>
            <w:r w:rsidR="006B7188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» по теме «</w:t>
            </w:r>
            <w:r w:rsidR="006B7188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Шипящие в корне слова».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r w:rsidR="003D6B76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предложения.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763EA" w:rsidP="00C76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членах предложения</w:t>
            </w:r>
            <w:r w:rsidR="0082505A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82505A" w:rsidP="00825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82505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D3048D" w:rsidP="006F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изложение.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</w:t>
            </w:r>
            <w:r w:rsidR="006F4263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творчества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B7188" w:rsidP="006B7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рода имён существительных.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B7188" w:rsidP="006B7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</w:t>
            </w:r>
            <w:r w:rsidR="00D3048D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имён существительных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родам.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Урок-путешествие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D3048D" w:rsidP="00D3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изложение.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 имён существительных.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после шипящих на конце имён существительных.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D3048D" w:rsidP="00D3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после шипящих на конце имён существительных. Тест.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B6461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первое полугодие.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 имён существительных.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Урок-игра.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числам</w:t>
            </w:r>
          </w:p>
        </w:tc>
      </w:tr>
      <w:tr w:rsidR="003D6B76" w:rsidRPr="004F0A9A" w:rsidTr="00FD41A6">
        <w:tc>
          <w:tcPr>
            <w:tcW w:w="14786" w:type="dxa"/>
            <w:gridSpan w:val="3"/>
          </w:tcPr>
          <w:p w:rsidR="003D6B76" w:rsidRPr="004F0A9A" w:rsidRDefault="003D6B76" w:rsidP="00E60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ЧЕТВЕРТЬ (5</w:t>
            </w:r>
            <w:r w:rsidR="00E60859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  <w:p w:rsidR="005B7C8D" w:rsidRPr="004F0A9A" w:rsidRDefault="005B7C8D" w:rsidP="00E6085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D3048D" w:rsidP="00D3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числам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D3048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D25BC" w:rsidP="006D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изложение.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речи, род и число имён существительных.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существительных по падежам.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9A321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</w:t>
            </w:r>
            <w:r w:rsidR="006D25BC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Урок-исследование.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слова с удвоенными  согласными в корне.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D25BC" w:rsidP="006D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D25BC" w:rsidP="006D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суффикс –ок- в именах существительных.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6D25BC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D25BC" w:rsidP="006B5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суффикс</w:t>
            </w:r>
            <w:r w:rsidR="006B5AD5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B5AD5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B5AD5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-иц- и сочетания –ичк-, -ечк-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6B5AD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B5AD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текстом.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6B5AD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B5AD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6B5AD5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B5AD5" w:rsidP="006B5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суффиксы –ец- , -иц- и сочетания –ичк-, -ечк-.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B25247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текстом. Определение типа текста.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B25247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существительных. Наблюдение понятие о склонении.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B25247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Учимся писать сочетания -инк, -енк.</w:t>
            </w:r>
            <w:r w:rsidR="009A3212"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B25247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диктант по темам «Мягкий знак после шипящих на конце существительных. Удвоенные согласные в словах. Суффиксы имён существительных»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B25247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диктанте.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B25247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B25247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существительных 1 склонения.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Урок-исследование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827CB8" w:rsidP="006B7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r w:rsidR="006B7188" w:rsidRPr="004F0A9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«Безударные окончания существительных 1 склонения».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B25247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 родительного падежа множественного числа.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B25247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 теме «Род, число, склонение имён существительных</w:t>
            </w:r>
            <w:r w:rsidR="00287B10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B25247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</w:t>
            </w:r>
            <w:r w:rsidR="00A0237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склонения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безударные окончания имён существительных 2 склонения.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6F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изложения.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</w:t>
            </w:r>
            <w:r w:rsidR="006F4263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творчества.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безударные окончания имён существительных 2 склонения.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собственные и нарицательные.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окончаниях имён существительных после шипящих и ц.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изложения.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Урок-творчества.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образования имён существительных.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6B7188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="00A0237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«Грамматические признаки имён существительных»</w:t>
            </w:r>
            <w:r w:rsidR="00A264AF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безударные окончания имён существительных 3 склонения.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287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изложение</w:t>
            </w:r>
            <w:r w:rsidR="00287B10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«Ель кормилица».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фонетику и состав слова.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безударных окончаний существительных 1. 2. 3 склонения.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264AF" w:rsidP="00A26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</w:t>
            </w:r>
            <w:r w:rsidR="00A0237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диктант по темам изученным в третьей четверти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диктанте.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0237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окончаниях имён существительных множественного числа.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A264AF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«Имя существительное».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Урок-игра.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264AF" w:rsidP="00A26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и</w:t>
            </w:r>
            <w:r w:rsidR="005A65DD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="005A65DD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прилагательно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5A65DD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7D39D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безударных окончаний существительных 1. 2. 3 склонения.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264AF" w:rsidP="00A26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и</w:t>
            </w:r>
            <w:r w:rsidR="005A65DD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ён</w:t>
            </w:r>
            <w:r w:rsidR="005A65DD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прилагательн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5A65DD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Урок-путешествие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имён существительных на –ий, ия, ие.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имён существительных на –ий, ия, ие.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264A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</w:t>
            </w:r>
            <w:r w:rsidR="00E60859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диктант по теме: «Повторяем правописание безударных окончаний су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ществительных 1. 2. 3 склонения</w:t>
            </w:r>
            <w:r w:rsidR="00E60859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E60859" w:rsidP="005A6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диктанте.</w:t>
            </w:r>
          </w:p>
        </w:tc>
      </w:tr>
      <w:tr w:rsidR="00E60859" w:rsidRPr="004F0A9A" w:rsidTr="00706E1D">
        <w:tc>
          <w:tcPr>
            <w:tcW w:w="1089" w:type="dxa"/>
          </w:tcPr>
          <w:p w:rsidR="00E60859" w:rsidRPr="004F0A9A" w:rsidRDefault="00E60859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60859" w:rsidRPr="004F0A9A" w:rsidRDefault="00E60859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E60859" w:rsidRPr="004F0A9A" w:rsidRDefault="00E60859" w:rsidP="00E60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ЧЕТВЕРТЬ (38 ч.)</w:t>
            </w:r>
          </w:p>
          <w:p w:rsidR="005B7C8D" w:rsidRPr="004F0A9A" w:rsidRDefault="005B7C8D" w:rsidP="00E60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E60859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безударных окончаний существительных 1. 2. 3 склонения.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имена прилагательные.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5A65DD" w:rsidP="006F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 элементами сочинения.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4263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Урок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творчества.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качественных имён прилагательных.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изложения.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качественных имён прилагательных.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Урок-исследование.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E159E0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E159E0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форма качественных имён прилагательных.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E159E0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E159E0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сочинение.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E159E0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имена прилагательные.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E159E0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имена прилагательные.</w:t>
            </w:r>
            <w:r w:rsidR="003D6B76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E159E0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образуются имена  относительные прилагательные.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F617E1" w:rsidRPr="004F0A9A" w:rsidRDefault="00F617E1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относительных имён прилагательных.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F617E1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сочинение.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A264AF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="00F617E1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теме: «Имя прилагательное и его грамматические признаки»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F617E1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F617E1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имена прилагательные.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F617E1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относительных имен прилагательных.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F617E1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имена прилагательные.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F617E1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притяжательных имен прилагательных.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F617E1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притяжательных имен прилагательных.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Урок-игра.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F617E1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диктант по теме: «Повторяем правописание падежных безударных окончаний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5272B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диктанте.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5272B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сравнительной степени качественных имен прилагательных.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Урок-практикум.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576F43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r w:rsidR="00DA3C13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работа. (Задания в тестовой форме).</w:t>
            </w:r>
            <w:r w:rsidR="00C5272B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9A3212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Правописание имён прилагательных.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5272B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превосходной степени качественных имён прилагательных.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5272B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5272B" w:rsidP="00287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изложение</w:t>
            </w:r>
            <w:r w:rsidR="00287B10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«Лесной великан».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287B10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C5272B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5272B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  <w:r w:rsidR="009A3212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5272B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  <w:r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9A3212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A3212" w:rsidRPr="004F0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</w:t>
            </w:r>
            <w:r w:rsidR="009A3212" w:rsidRPr="004F0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5272B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местоимения.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91417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предлогами.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91417" w:rsidP="005B5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изученной теме</w:t>
            </w:r>
          </w:p>
        </w:tc>
      </w:tr>
      <w:tr w:rsidR="00C763EA" w:rsidRPr="004F0A9A" w:rsidTr="00706E1D">
        <w:tc>
          <w:tcPr>
            <w:tcW w:w="1089" w:type="dxa"/>
          </w:tcPr>
          <w:p w:rsidR="00C763EA" w:rsidRPr="004F0A9A" w:rsidRDefault="005A65DD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09" w:type="dxa"/>
          </w:tcPr>
          <w:p w:rsidR="00C763EA" w:rsidRPr="004F0A9A" w:rsidRDefault="00C763EA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8" w:type="dxa"/>
          </w:tcPr>
          <w:p w:rsidR="00C763EA" w:rsidRPr="004F0A9A" w:rsidRDefault="00C5272B" w:rsidP="00EA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«Знатоки русского языка»</w:t>
            </w:r>
            <w:r w:rsidR="006F4263" w:rsidRPr="004F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F4263" w:rsidRPr="004F0A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Урок-праздник.</w:t>
            </w:r>
          </w:p>
        </w:tc>
      </w:tr>
    </w:tbl>
    <w:p w:rsidR="00372D7F" w:rsidRPr="004F0A9A" w:rsidRDefault="00372D7F" w:rsidP="00372D7F">
      <w:pPr>
        <w:pStyle w:val="Default"/>
        <w:rPr>
          <w:rFonts w:eastAsia="Calibri"/>
        </w:rPr>
      </w:pPr>
      <w:r w:rsidRPr="004F0A9A">
        <w:rPr>
          <w:rFonts w:eastAsia="Calibri"/>
        </w:rPr>
        <w:t xml:space="preserve">                           </w:t>
      </w:r>
    </w:p>
    <w:p w:rsidR="003D6B76" w:rsidRPr="004F0A9A" w:rsidRDefault="003D6B76" w:rsidP="00372D7F">
      <w:pPr>
        <w:pStyle w:val="Default"/>
        <w:jc w:val="center"/>
      </w:pPr>
      <w:r w:rsidRPr="004F0A9A">
        <w:rPr>
          <w:bCs/>
        </w:rPr>
        <w:t>8. МАТЕРИАЛЬНО – ТЕХНИЧЕСКОЕ ОБЕСПЕЧЕНИЕ ОБРАЗОВАТЕЛЬНОГО ПРОЦЕССА</w:t>
      </w:r>
    </w:p>
    <w:p w:rsidR="00372D7F" w:rsidRPr="004F0A9A" w:rsidRDefault="00372D7F" w:rsidP="00372D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576E49" w:rsidRPr="004F0A9A" w:rsidRDefault="00576E49" w:rsidP="00372D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4F0A9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1. Работа по данному курсу обеспечивается УМК, а также дополнительной литературой:</w:t>
      </w:r>
    </w:p>
    <w:p w:rsidR="00576E49" w:rsidRPr="004F0A9A" w:rsidRDefault="00576E49" w:rsidP="00576E49">
      <w:pPr>
        <w:rPr>
          <w:rFonts w:ascii="Times New Roman" w:eastAsia="Calibri" w:hAnsi="Times New Roman" w:cs="Times New Roman"/>
          <w:sz w:val="24"/>
          <w:szCs w:val="24"/>
        </w:rPr>
      </w:pPr>
      <w:r w:rsidRPr="004F0A9A">
        <w:rPr>
          <w:rFonts w:ascii="Times New Roman" w:eastAsia="Calibri" w:hAnsi="Times New Roman" w:cs="Times New Roman"/>
          <w:sz w:val="24"/>
          <w:szCs w:val="24"/>
        </w:rPr>
        <w:t>1. Русский язык: 3класс: учебник для общеобразовательных учреждений: в 2 частях. Ч1.2\ С.В. Иванов, А.О. Евдокимова, М.И.Кузнецова (и др.).- 4-е изд.переработанное.-М.: Вентана-Граф,201</w:t>
      </w:r>
      <w:r w:rsidR="00FD41A6" w:rsidRPr="004F0A9A">
        <w:rPr>
          <w:rFonts w:ascii="Times New Roman" w:eastAsia="Calibri" w:hAnsi="Times New Roman" w:cs="Times New Roman"/>
          <w:sz w:val="24"/>
          <w:szCs w:val="24"/>
        </w:rPr>
        <w:t>3г.</w:t>
      </w:r>
      <w:r w:rsidRPr="004F0A9A">
        <w:rPr>
          <w:rFonts w:ascii="Times New Roman" w:eastAsia="Calibri" w:hAnsi="Times New Roman" w:cs="Times New Roman"/>
          <w:sz w:val="24"/>
          <w:szCs w:val="24"/>
        </w:rPr>
        <w:t xml:space="preserve"> (Начальная школа21века)</w:t>
      </w:r>
    </w:p>
    <w:p w:rsidR="00576E49" w:rsidRPr="004F0A9A" w:rsidRDefault="00576E49" w:rsidP="00576E49">
      <w:pPr>
        <w:rPr>
          <w:rFonts w:ascii="Times New Roman" w:eastAsia="Calibri" w:hAnsi="Times New Roman" w:cs="Times New Roman"/>
          <w:sz w:val="24"/>
          <w:szCs w:val="24"/>
        </w:rPr>
      </w:pPr>
      <w:r w:rsidRPr="004F0A9A">
        <w:rPr>
          <w:rFonts w:ascii="Times New Roman" w:eastAsia="Calibri" w:hAnsi="Times New Roman" w:cs="Times New Roman"/>
          <w:sz w:val="24"/>
          <w:szCs w:val="24"/>
        </w:rPr>
        <w:t>2.Пишем грамотно: 3класс: рабочие тетради для учащихся общеобразовательных учреждений : в 2-х частях, Ч. 1,2 М.И.Кузнецова. -3-е изд., пераб.- М.: Вентана-Граф,201</w:t>
      </w:r>
      <w:r w:rsidR="00FD41A6" w:rsidRPr="004F0A9A">
        <w:rPr>
          <w:rFonts w:ascii="Times New Roman" w:eastAsia="Calibri" w:hAnsi="Times New Roman" w:cs="Times New Roman"/>
          <w:sz w:val="24"/>
          <w:szCs w:val="24"/>
        </w:rPr>
        <w:t xml:space="preserve">4г. </w:t>
      </w:r>
      <w:r w:rsidRPr="004F0A9A">
        <w:rPr>
          <w:rFonts w:ascii="Times New Roman" w:eastAsia="Calibri" w:hAnsi="Times New Roman" w:cs="Times New Roman"/>
          <w:sz w:val="24"/>
          <w:szCs w:val="24"/>
        </w:rPr>
        <w:t>(Начальная школа21века)</w:t>
      </w:r>
    </w:p>
    <w:p w:rsidR="00372D7F" w:rsidRPr="004F0A9A" w:rsidRDefault="00576E49" w:rsidP="00372D7F">
      <w:pPr>
        <w:rPr>
          <w:rFonts w:ascii="Times New Roman" w:eastAsia="Calibri" w:hAnsi="Times New Roman" w:cs="Times New Roman"/>
          <w:sz w:val="24"/>
          <w:szCs w:val="24"/>
        </w:rPr>
      </w:pPr>
      <w:r w:rsidRPr="004F0A9A">
        <w:rPr>
          <w:rFonts w:ascii="Times New Roman" w:eastAsia="Calibri" w:hAnsi="Times New Roman" w:cs="Times New Roman"/>
          <w:sz w:val="24"/>
          <w:szCs w:val="24"/>
        </w:rPr>
        <w:t>3. Русский язык: 3класс: комментарии к урокам\ С.В. Иванов, М.И.Кузнецова.-3изд.,пераб.-М.:Вентана-ГРАФ, 2011. (НАЧАЛЬНАЯ ШКОЛА 21 ВЕКА)</w:t>
      </w:r>
      <w:r w:rsidR="005B7C8D" w:rsidRPr="004F0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0A9A">
        <w:rPr>
          <w:rFonts w:ascii="Times New Roman" w:eastAsia="Calibri" w:hAnsi="Times New Roman" w:cs="Times New Roman"/>
          <w:color w:val="000000"/>
          <w:sz w:val="24"/>
          <w:szCs w:val="24"/>
        </w:rPr>
        <w:t>Словари, энциклопедии, справочники, художественные альбомы, необходимые для проведения проектно-исследовательских работ, предусмотренных курсом русского языка.</w:t>
      </w:r>
      <w:r w:rsidR="00372D7F" w:rsidRPr="004F0A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6E49" w:rsidRPr="004F0A9A" w:rsidRDefault="00576E49" w:rsidP="00372D7F">
      <w:pPr>
        <w:rPr>
          <w:rFonts w:ascii="Times New Roman" w:eastAsia="Calibri" w:hAnsi="Times New Roman" w:cs="Times New Roman"/>
          <w:sz w:val="24"/>
          <w:szCs w:val="24"/>
        </w:rPr>
      </w:pPr>
      <w:r w:rsidRPr="004F0A9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2. Специфическое оборудование:</w:t>
      </w:r>
    </w:p>
    <w:p w:rsidR="00576E49" w:rsidRPr="004F0A9A" w:rsidRDefault="00576E49" w:rsidP="00576E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0A9A">
        <w:rPr>
          <w:rFonts w:ascii="Times New Roman" w:eastAsia="Calibri" w:hAnsi="Times New Roman" w:cs="Times New Roman"/>
          <w:color w:val="000000"/>
          <w:sz w:val="24"/>
          <w:szCs w:val="24"/>
        </w:rPr>
        <w:t>алфавит;</w:t>
      </w:r>
    </w:p>
    <w:p w:rsidR="00576E49" w:rsidRPr="004F0A9A" w:rsidRDefault="00576E49" w:rsidP="00576E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0A9A">
        <w:rPr>
          <w:rFonts w:ascii="Times New Roman" w:eastAsia="Calibri" w:hAnsi="Times New Roman" w:cs="Times New Roman"/>
          <w:color w:val="000000"/>
          <w:sz w:val="24"/>
          <w:szCs w:val="24"/>
        </w:rPr>
        <w:t>таблицы к основным разделам грамматического материала (в соответствии с программой);</w:t>
      </w:r>
    </w:p>
    <w:p w:rsidR="00576E49" w:rsidRPr="004F0A9A" w:rsidRDefault="00576E49" w:rsidP="00576E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0A9A">
        <w:rPr>
          <w:rFonts w:ascii="Times New Roman" w:eastAsia="Calibri" w:hAnsi="Times New Roman" w:cs="Times New Roman"/>
          <w:color w:val="000000"/>
          <w:sz w:val="24"/>
          <w:szCs w:val="24"/>
        </w:rPr>
        <w:t>наборы сюжетных (предметных) картинок в соответствии с тематикой, определенной в программе;</w:t>
      </w:r>
    </w:p>
    <w:p w:rsidR="00576E49" w:rsidRPr="004F0A9A" w:rsidRDefault="00576E49" w:rsidP="00576E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0A9A">
        <w:rPr>
          <w:rFonts w:ascii="Times New Roman" w:eastAsia="Calibri" w:hAnsi="Times New Roman" w:cs="Times New Roman"/>
          <w:color w:val="000000"/>
          <w:sz w:val="24"/>
          <w:szCs w:val="24"/>
        </w:rPr>
        <w:t>классная доска с набором приспособлений для крепления таблиц, картинок;</w:t>
      </w:r>
    </w:p>
    <w:p w:rsidR="00576E49" w:rsidRPr="004F0A9A" w:rsidRDefault="00576E49" w:rsidP="00576E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F0A9A"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интерактивная доска</w:t>
      </w:r>
      <w:r w:rsidRPr="004F0A9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576E49" w:rsidRPr="004F0A9A" w:rsidRDefault="00576E49" w:rsidP="00576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9" w:rsidRPr="004F0A9A" w:rsidRDefault="00576E49" w:rsidP="00576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9" w:rsidRPr="004F0A9A" w:rsidRDefault="00576E49" w:rsidP="00576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400" w:rsidRPr="004F0A9A" w:rsidRDefault="00AF5400">
      <w:pPr>
        <w:rPr>
          <w:rFonts w:ascii="Times New Roman" w:hAnsi="Times New Roman" w:cs="Times New Roman"/>
          <w:sz w:val="24"/>
          <w:szCs w:val="24"/>
        </w:rPr>
      </w:pPr>
    </w:p>
    <w:sectPr w:rsidR="00AF5400" w:rsidRPr="004F0A9A" w:rsidSect="004F0A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CA" w:rsidRDefault="00DE1DCA" w:rsidP="002960BB">
      <w:pPr>
        <w:spacing w:after="0" w:line="240" w:lineRule="auto"/>
      </w:pPr>
      <w:r>
        <w:separator/>
      </w:r>
    </w:p>
  </w:endnote>
  <w:endnote w:type="continuationSeparator" w:id="1">
    <w:p w:rsidR="00DE1DCA" w:rsidRDefault="00DE1DCA" w:rsidP="0029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CA" w:rsidRDefault="00DE1DCA" w:rsidP="002960BB">
      <w:pPr>
        <w:spacing w:after="0" w:line="240" w:lineRule="auto"/>
      </w:pPr>
      <w:r>
        <w:separator/>
      </w:r>
    </w:p>
  </w:footnote>
  <w:footnote w:type="continuationSeparator" w:id="1">
    <w:p w:rsidR="00DE1DCA" w:rsidRDefault="00DE1DCA" w:rsidP="0029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C898FC"/>
    <w:lvl w:ilvl="0">
      <w:numFmt w:val="bullet"/>
      <w:lvlText w:val="*"/>
      <w:lvlJc w:val="left"/>
    </w:lvl>
  </w:abstractNum>
  <w:abstractNum w:abstractNumId="1">
    <w:nsid w:val="08915A0C"/>
    <w:multiLevelType w:val="hybridMultilevel"/>
    <w:tmpl w:val="61E03C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20E5F"/>
    <w:multiLevelType w:val="hybridMultilevel"/>
    <w:tmpl w:val="DE38AC44"/>
    <w:lvl w:ilvl="0" w:tplc="68D8A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AF9"/>
    <w:rsid w:val="00004DB0"/>
    <w:rsid w:val="00006EBD"/>
    <w:rsid w:val="000134FD"/>
    <w:rsid w:val="0004217B"/>
    <w:rsid w:val="00047AC0"/>
    <w:rsid w:val="00047D8E"/>
    <w:rsid w:val="00051DE8"/>
    <w:rsid w:val="0006772E"/>
    <w:rsid w:val="0007212A"/>
    <w:rsid w:val="000937EE"/>
    <w:rsid w:val="00095ED3"/>
    <w:rsid w:val="00096BDF"/>
    <w:rsid w:val="000C4444"/>
    <w:rsid w:val="000D75E3"/>
    <w:rsid w:val="000E42E2"/>
    <w:rsid w:val="000E5F9E"/>
    <w:rsid w:val="00171022"/>
    <w:rsid w:val="00192BD0"/>
    <w:rsid w:val="001A7A79"/>
    <w:rsid w:val="002061EA"/>
    <w:rsid w:val="0021753F"/>
    <w:rsid w:val="0026113D"/>
    <w:rsid w:val="00277F19"/>
    <w:rsid w:val="00287B10"/>
    <w:rsid w:val="002960BB"/>
    <w:rsid w:val="00303958"/>
    <w:rsid w:val="00312B3A"/>
    <w:rsid w:val="00322A1F"/>
    <w:rsid w:val="00334AF9"/>
    <w:rsid w:val="00337544"/>
    <w:rsid w:val="003418E6"/>
    <w:rsid w:val="003547AB"/>
    <w:rsid w:val="00355363"/>
    <w:rsid w:val="00372D7F"/>
    <w:rsid w:val="003743BE"/>
    <w:rsid w:val="003A70C4"/>
    <w:rsid w:val="003C30AE"/>
    <w:rsid w:val="003D6B76"/>
    <w:rsid w:val="004000E5"/>
    <w:rsid w:val="00422838"/>
    <w:rsid w:val="0043206A"/>
    <w:rsid w:val="00440CE0"/>
    <w:rsid w:val="004825DD"/>
    <w:rsid w:val="004C00E1"/>
    <w:rsid w:val="004D3C9E"/>
    <w:rsid w:val="004F0A9A"/>
    <w:rsid w:val="005069AA"/>
    <w:rsid w:val="005120C3"/>
    <w:rsid w:val="00521F1B"/>
    <w:rsid w:val="0053521F"/>
    <w:rsid w:val="00536AAA"/>
    <w:rsid w:val="00576862"/>
    <w:rsid w:val="00576E49"/>
    <w:rsid w:val="00576F43"/>
    <w:rsid w:val="00597DB0"/>
    <w:rsid w:val="005A65DD"/>
    <w:rsid w:val="005B57AD"/>
    <w:rsid w:val="005B7C8D"/>
    <w:rsid w:val="005E749F"/>
    <w:rsid w:val="005F7384"/>
    <w:rsid w:val="00614066"/>
    <w:rsid w:val="00616DFA"/>
    <w:rsid w:val="00641BCE"/>
    <w:rsid w:val="006501DC"/>
    <w:rsid w:val="0066693B"/>
    <w:rsid w:val="006A366D"/>
    <w:rsid w:val="006B5AD5"/>
    <w:rsid w:val="006B7188"/>
    <w:rsid w:val="006D25BC"/>
    <w:rsid w:val="006F4263"/>
    <w:rsid w:val="00706E1D"/>
    <w:rsid w:val="0072168A"/>
    <w:rsid w:val="00725D03"/>
    <w:rsid w:val="007333D8"/>
    <w:rsid w:val="00742867"/>
    <w:rsid w:val="00786098"/>
    <w:rsid w:val="007A53AF"/>
    <w:rsid w:val="007C613A"/>
    <w:rsid w:val="007D39DA"/>
    <w:rsid w:val="007E36C9"/>
    <w:rsid w:val="007F2FC0"/>
    <w:rsid w:val="007F3E4E"/>
    <w:rsid w:val="007F498C"/>
    <w:rsid w:val="00811F3E"/>
    <w:rsid w:val="008156B0"/>
    <w:rsid w:val="00822343"/>
    <w:rsid w:val="0082505A"/>
    <w:rsid w:val="00827CB8"/>
    <w:rsid w:val="00833E6C"/>
    <w:rsid w:val="008341F8"/>
    <w:rsid w:val="0084087E"/>
    <w:rsid w:val="00841DFF"/>
    <w:rsid w:val="0084313C"/>
    <w:rsid w:val="00857709"/>
    <w:rsid w:val="008A261C"/>
    <w:rsid w:val="00902DF4"/>
    <w:rsid w:val="00943006"/>
    <w:rsid w:val="00947C64"/>
    <w:rsid w:val="00955307"/>
    <w:rsid w:val="009A3212"/>
    <w:rsid w:val="009B2A19"/>
    <w:rsid w:val="009C304E"/>
    <w:rsid w:val="009F040B"/>
    <w:rsid w:val="00A02372"/>
    <w:rsid w:val="00A257D7"/>
    <w:rsid w:val="00A264AF"/>
    <w:rsid w:val="00A3108B"/>
    <w:rsid w:val="00A3600F"/>
    <w:rsid w:val="00A67D60"/>
    <w:rsid w:val="00A77CFE"/>
    <w:rsid w:val="00A831A0"/>
    <w:rsid w:val="00AA5760"/>
    <w:rsid w:val="00AF3D10"/>
    <w:rsid w:val="00AF5400"/>
    <w:rsid w:val="00B1340E"/>
    <w:rsid w:val="00B25247"/>
    <w:rsid w:val="00B27AB7"/>
    <w:rsid w:val="00B6461F"/>
    <w:rsid w:val="00B67AE2"/>
    <w:rsid w:val="00BA4A70"/>
    <w:rsid w:val="00BB3409"/>
    <w:rsid w:val="00BD3CE1"/>
    <w:rsid w:val="00BD4DA7"/>
    <w:rsid w:val="00C115A3"/>
    <w:rsid w:val="00C37C0E"/>
    <w:rsid w:val="00C43DCB"/>
    <w:rsid w:val="00C4410A"/>
    <w:rsid w:val="00C5272B"/>
    <w:rsid w:val="00C57BB2"/>
    <w:rsid w:val="00C70E11"/>
    <w:rsid w:val="00C763EA"/>
    <w:rsid w:val="00C81B70"/>
    <w:rsid w:val="00C91417"/>
    <w:rsid w:val="00CB58DE"/>
    <w:rsid w:val="00CB7ABC"/>
    <w:rsid w:val="00CC455F"/>
    <w:rsid w:val="00CE0DC6"/>
    <w:rsid w:val="00CE0DE2"/>
    <w:rsid w:val="00CE2E73"/>
    <w:rsid w:val="00CF4B1F"/>
    <w:rsid w:val="00D13135"/>
    <w:rsid w:val="00D3048D"/>
    <w:rsid w:val="00D4547C"/>
    <w:rsid w:val="00D6106A"/>
    <w:rsid w:val="00D64ADD"/>
    <w:rsid w:val="00D81DCB"/>
    <w:rsid w:val="00DA3C13"/>
    <w:rsid w:val="00DD3025"/>
    <w:rsid w:val="00DE1DCA"/>
    <w:rsid w:val="00DE4178"/>
    <w:rsid w:val="00DF44EC"/>
    <w:rsid w:val="00E07ABC"/>
    <w:rsid w:val="00E159E0"/>
    <w:rsid w:val="00E16CE3"/>
    <w:rsid w:val="00E60859"/>
    <w:rsid w:val="00EA3ABA"/>
    <w:rsid w:val="00EA6D3D"/>
    <w:rsid w:val="00EB6395"/>
    <w:rsid w:val="00EC63BD"/>
    <w:rsid w:val="00ED6432"/>
    <w:rsid w:val="00F617E1"/>
    <w:rsid w:val="00F768B7"/>
    <w:rsid w:val="00F832B9"/>
    <w:rsid w:val="00F83384"/>
    <w:rsid w:val="00F96AA6"/>
    <w:rsid w:val="00FA4C00"/>
    <w:rsid w:val="00FA5CA9"/>
    <w:rsid w:val="00FD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D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7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D1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0BB"/>
  </w:style>
  <w:style w:type="paragraph" w:styleId="a6">
    <w:name w:val="footer"/>
    <w:basedOn w:val="a"/>
    <w:link w:val="a7"/>
    <w:uiPriority w:val="99"/>
    <w:unhideWhenUsed/>
    <w:rsid w:val="0029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0BB"/>
  </w:style>
  <w:style w:type="paragraph" w:styleId="a8">
    <w:name w:val="Balloon Text"/>
    <w:basedOn w:val="a"/>
    <w:link w:val="a9"/>
    <w:uiPriority w:val="99"/>
    <w:semiHidden/>
    <w:unhideWhenUsed/>
    <w:rsid w:val="00B2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D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D1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0BB"/>
  </w:style>
  <w:style w:type="paragraph" w:styleId="a6">
    <w:name w:val="footer"/>
    <w:basedOn w:val="a"/>
    <w:link w:val="a7"/>
    <w:uiPriority w:val="99"/>
    <w:unhideWhenUsed/>
    <w:rsid w:val="0029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0BB"/>
  </w:style>
  <w:style w:type="paragraph" w:styleId="a8">
    <w:name w:val="Balloon Text"/>
    <w:basedOn w:val="a"/>
    <w:link w:val="a9"/>
    <w:uiPriority w:val="99"/>
    <w:semiHidden/>
    <w:unhideWhenUsed/>
    <w:rsid w:val="00B2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FD84-CA0E-44EA-8164-20B8BD00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2-9</cp:lastModifiedBy>
  <cp:revision>56</cp:revision>
  <cp:lastPrinted>2015-08-14T04:24:00Z</cp:lastPrinted>
  <dcterms:created xsi:type="dcterms:W3CDTF">2013-08-16T02:47:00Z</dcterms:created>
  <dcterms:modified xsi:type="dcterms:W3CDTF">2017-08-22T03:13:00Z</dcterms:modified>
</cp:coreProperties>
</file>