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BC" w:rsidRPr="0001116B" w:rsidRDefault="005878BC" w:rsidP="005878BC">
      <w:pPr>
        <w:pStyle w:val="Default"/>
        <w:jc w:val="center"/>
      </w:pPr>
      <w:r w:rsidRPr="0001116B">
        <w:rPr>
          <w:b/>
          <w:bCs/>
        </w:rPr>
        <w:t>1.ПОЯСНИТЕЛЬНАЯ ЗАПИСКА</w:t>
      </w:r>
    </w:p>
    <w:p w:rsidR="001C3C75" w:rsidRPr="00CA5BDD" w:rsidRDefault="001C3C75" w:rsidP="00CA5BDD">
      <w:pPr>
        <w:spacing w:line="240" w:lineRule="atLeast"/>
        <w:rPr>
          <w:sz w:val="18"/>
          <w:szCs w:val="18"/>
        </w:rPr>
      </w:pPr>
    </w:p>
    <w:p w:rsidR="00C001A8" w:rsidRPr="00E56E20" w:rsidRDefault="00C001A8" w:rsidP="0087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Прогр</w:t>
      </w:r>
      <w:r w:rsidR="007239FA" w:rsidRPr="00E56E20">
        <w:rPr>
          <w:rFonts w:ascii="Times New Roman" w:hAnsi="Times New Roman" w:cs="Times New Roman"/>
          <w:sz w:val="24"/>
          <w:szCs w:val="24"/>
        </w:rPr>
        <w:t>амма учебного предмета «Изобразительное искусство</w:t>
      </w:r>
      <w:r w:rsidRPr="00E56E20">
        <w:rPr>
          <w:rFonts w:ascii="Times New Roman" w:hAnsi="Times New Roman" w:cs="Times New Roman"/>
          <w:sz w:val="24"/>
          <w:szCs w:val="24"/>
        </w:rPr>
        <w:t>» составлена в соответствии с Основной образовательной программой начального общего о</w:t>
      </w:r>
      <w:r w:rsidR="00F7000D" w:rsidRPr="00E56E20">
        <w:rPr>
          <w:rFonts w:ascii="Times New Roman" w:hAnsi="Times New Roman" w:cs="Times New Roman"/>
          <w:sz w:val="24"/>
          <w:szCs w:val="24"/>
        </w:rPr>
        <w:t>бразования МБОУ  СОШ №1</w:t>
      </w:r>
      <w:r w:rsidRPr="00E56E20">
        <w:rPr>
          <w:rFonts w:ascii="Times New Roman" w:hAnsi="Times New Roman" w:cs="Times New Roman"/>
          <w:sz w:val="24"/>
          <w:szCs w:val="24"/>
        </w:rPr>
        <w:t xml:space="preserve">,Программой «Формирование универсальных учебных действий младших школьников» </w:t>
      </w:r>
      <w:r w:rsidR="00F7000D" w:rsidRPr="00E56E20">
        <w:rPr>
          <w:rFonts w:ascii="Times New Roman" w:hAnsi="Times New Roman" w:cs="Times New Roman"/>
          <w:sz w:val="24"/>
          <w:szCs w:val="24"/>
        </w:rPr>
        <w:t>МБОУ СОШ №1</w:t>
      </w:r>
      <w:r w:rsidRPr="00E56E20">
        <w:rPr>
          <w:rFonts w:ascii="Times New Roman" w:hAnsi="Times New Roman" w:cs="Times New Roman"/>
          <w:sz w:val="24"/>
          <w:szCs w:val="24"/>
        </w:rPr>
        <w:t xml:space="preserve">, </w:t>
      </w:r>
      <w:r w:rsidRPr="00E56E20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программой курса «</w:t>
      </w:r>
      <w:r w:rsidRPr="00E56E20">
        <w:rPr>
          <w:rFonts w:ascii="Times New Roman" w:hAnsi="Times New Roman" w:cs="Times New Roman"/>
          <w:sz w:val="24"/>
          <w:szCs w:val="24"/>
        </w:rPr>
        <w:t>«Изобразительное искусство», созданной С.Г</w:t>
      </w:r>
      <w:r w:rsidR="00870DEF" w:rsidRPr="00E56E20">
        <w:rPr>
          <w:rFonts w:ascii="Times New Roman" w:hAnsi="Times New Roman" w:cs="Times New Roman"/>
          <w:sz w:val="24"/>
          <w:szCs w:val="24"/>
        </w:rPr>
        <w:t xml:space="preserve">. </w:t>
      </w:r>
      <w:r w:rsidRPr="00E56E20">
        <w:rPr>
          <w:rFonts w:ascii="Times New Roman" w:hAnsi="Times New Roman" w:cs="Times New Roman"/>
          <w:sz w:val="24"/>
          <w:szCs w:val="24"/>
        </w:rPr>
        <w:t>Ашиковой</w:t>
      </w:r>
      <w:r w:rsidRPr="00E56E20">
        <w:rPr>
          <w:rFonts w:ascii="Times New Roman" w:eastAsiaTheme="minorHAnsi" w:hAnsi="Times New Roman" w:cs="Times New Roman"/>
          <w:sz w:val="24"/>
          <w:szCs w:val="24"/>
        </w:rPr>
        <w:t>под редакцией А.А. Мелик-Пашаева, С.Г. Яковлевой.</w:t>
      </w:r>
      <w:r w:rsidRPr="00E56E20">
        <w:rPr>
          <w:rFonts w:ascii="Times New Roman" w:hAnsi="Times New Roman" w:cs="Times New Roman"/>
          <w:iCs/>
          <w:sz w:val="24"/>
          <w:szCs w:val="24"/>
          <w:lang w:eastAsia="ru-RU"/>
        </w:rPr>
        <w:t>(УМК «Система Л.В. Занкова»).</w:t>
      </w:r>
    </w:p>
    <w:p w:rsidR="001E5036" w:rsidRPr="00E56E20" w:rsidRDefault="001E5036" w:rsidP="0087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b/>
          <w:sz w:val="24"/>
          <w:szCs w:val="24"/>
        </w:rPr>
        <w:t>Цель</w:t>
      </w:r>
      <w:r w:rsidR="00E93F07" w:rsidRPr="00E56E20">
        <w:rPr>
          <w:rFonts w:ascii="Times New Roman" w:hAnsi="Times New Roman" w:cs="Times New Roman"/>
          <w:sz w:val="24"/>
          <w:szCs w:val="24"/>
        </w:rPr>
        <w:t xml:space="preserve"> курса – </w:t>
      </w:r>
      <w:r w:rsidRPr="00E56E20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личности учащегося, воспитание его ценностного отношения к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на основе обогащения опыта эмоционально-ценностного восприятия явлений жизни и опыта художественно-творческой деятельности.</w:t>
      </w:r>
    </w:p>
    <w:p w:rsidR="009A08AC" w:rsidRPr="00E56E20" w:rsidRDefault="00F73912" w:rsidP="00870DE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E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131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3 класс</w:t>
      </w:r>
    </w:p>
    <w:p w:rsidR="006F1D74" w:rsidRPr="00E56E20" w:rsidRDefault="006F1D74" w:rsidP="006F1D74">
      <w:pPr>
        <w:pStyle w:val="c8"/>
        <w:shd w:val="clear" w:color="auto" w:fill="FFFFFF"/>
        <w:spacing w:before="0" w:beforeAutospacing="0" w:after="0" w:afterAutospacing="0" w:line="338" w:lineRule="atLeast"/>
        <w:ind w:right="112"/>
        <w:jc w:val="both"/>
        <w:rPr>
          <w:rFonts w:eastAsia="Calibri"/>
          <w:lang w:eastAsia="en-US"/>
        </w:rPr>
      </w:pPr>
      <w:r w:rsidRPr="00E56E20">
        <w:rPr>
          <w:rFonts w:eastAsia="Calibri"/>
          <w:lang w:eastAsia="en-US"/>
        </w:rPr>
        <w:t>- расширение художественно-эстетического кругозора;</w:t>
      </w:r>
    </w:p>
    <w:p w:rsidR="006F1D74" w:rsidRPr="00E56E20" w:rsidRDefault="006F1D74" w:rsidP="006F1D74">
      <w:pPr>
        <w:pStyle w:val="c24"/>
        <w:shd w:val="clear" w:color="auto" w:fill="FFFFFF"/>
        <w:spacing w:before="0" w:beforeAutospacing="0" w:after="0" w:afterAutospacing="0" w:line="338" w:lineRule="atLeast"/>
        <w:ind w:right="106"/>
        <w:rPr>
          <w:rFonts w:eastAsia="Calibri"/>
          <w:lang w:eastAsia="en-US"/>
        </w:rPr>
      </w:pPr>
      <w:r w:rsidRPr="00E56E20">
        <w:rPr>
          <w:rFonts w:eastAsia="Calibri"/>
          <w:lang w:eastAsia="en-US"/>
        </w:rPr>
        <w:t>- воспитание зрительской  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искусства;</w:t>
      </w:r>
    </w:p>
    <w:p w:rsidR="006F1D74" w:rsidRPr="00E56E20" w:rsidRDefault="006F1D74" w:rsidP="006F1D74">
      <w:pPr>
        <w:pStyle w:val="c8"/>
        <w:shd w:val="clear" w:color="auto" w:fill="FFFFFF"/>
        <w:spacing w:before="0" w:beforeAutospacing="0" w:after="0" w:afterAutospacing="0" w:line="338" w:lineRule="atLeast"/>
        <w:ind w:right="112"/>
        <w:jc w:val="both"/>
        <w:rPr>
          <w:rFonts w:eastAsia="Calibri"/>
          <w:lang w:eastAsia="en-US"/>
        </w:rPr>
      </w:pPr>
      <w:r w:rsidRPr="00E56E20">
        <w:rPr>
          <w:rFonts w:eastAsia="Calibri"/>
          <w:lang w:eastAsia="en-US"/>
        </w:rPr>
        <w:t>- приобщение к достижениям мировой художественной культуры;</w:t>
      </w:r>
    </w:p>
    <w:p w:rsidR="006F1D74" w:rsidRPr="00E56E20" w:rsidRDefault="006F1D74" w:rsidP="006F1D74">
      <w:pPr>
        <w:pStyle w:val="c8"/>
        <w:shd w:val="clear" w:color="auto" w:fill="FFFFFF"/>
        <w:spacing w:before="0" w:beforeAutospacing="0" w:after="0" w:afterAutospacing="0" w:line="338" w:lineRule="atLeast"/>
        <w:ind w:right="112"/>
        <w:jc w:val="both"/>
        <w:rPr>
          <w:rFonts w:eastAsia="Calibri"/>
          <w:lang w:eastAsia="en-US"/>
        </w:rPr>
      </w:pPr>
      <w:r w:rsidRPr="00E56E20">
        <w:rPr>
          <w:rFonts w:eastAsia="Calibri"/>
          <w:lang w:eastAsia="en-US"/>
        </w:rPr>
        <w:t>- освоение изобразительных  приёмов с использованием различных  материалов и инструментов, в том числе экспериментирование и работа в смешанной технике.</w:t>
      </w:r>
    </w:p>
    <w:p w:rsidR="005878BC" w:rsidRPr="005878BC" w:rsidRDefault="005878BC" w:rsidP="005878B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5878BC">
        <w:rPr>
          <w:rFonts w:ascii="Times New Roman" w:eastAsia="Times New Roman" w:hAnsi="Times New Roman" w:cs="Times New Roman"/>
          <w:b/>
          <w:lang w:eastAsia="ru-RU"/>
        </w:rPr>
        <w:t>.ОБЩАЯ ХАРАКТЕРИСТИКА УЧЕБНОГО ПРЕДМЕТА.</w:t>
      </w:r>
    </w:p>
    <w:p w:rsidR="005878BC" w:rsidRDefault="005878BC" w:rsidP="00870DEF">
      <w:pPr>
        <w:spacing w:line="240" w:lineRule="auto"/>
        <w:rPr>
          <w:rFonts w:eastAsia="Times New Roman" w:cs="Times New Roman"/>
          <w:b/>
          <w:lang w:eastAsia="ru-RU"/>
        </w:rPr>
      </w:pPr>
    </w:p>
    <w:p w:rsidR="00575DEE" w:rsidRPr="0082643E" w:rsidRDefault="00575DEE" w:rsidP="00575DEE">
      <w:pPr>
        <w:pStyle w:val="Default"/>
      </w:pPr>
      <w:r w:rsidRPr="0082643E">
        <w:t>Изучение предмета «Изобразительное искусство» в начальной школе является мощной базой для духовного, нравственного и эстетического воспитания младших школьников. Знакомство с видами изобразительного искусства и яркими представителями мира искусства расширяет кругозор школьников и дает представление о разнообразии художественного восприятия окружающей действительности.</w:t>
      </w:r>
    </w:p>
    <w:p w:rsidR="00575DEE" w:rsidRPr="0082643E" w:rsidRDefault="00575DEE" w:rsidP="00575DEE">
      <w:pPr>
        <w:pStyle w:val="Default"/>
      </w:pPr>
      <w:r w:rsidRPr="0082643E">
        <w:t xml:space="preserve">  Развитие утонченного цветового восприятия помогает научить детей удивляться и восхищаться всем прекрасным. Благодаря правильному восприятию цвета дети учатся видеть прекрасное даже там, где это трудно заметить с первого взгляда. Развивая впечатления, полученные от прекрасного, каждый может ощущать сердцем такие явления, как голоса птиц, шум ветра, плеск воды, а также понимать и воспринимать душу близкого человека – для этого ребенку нужно видеть нечто более совершенное каждую минуту.</w:t>
      </w:r>
    </w:p>
    <w:p w:rsidR="005878BC" w:rsidRPr="00E56E20" w:rsidRDefault="005878BC" w:rsidP="0087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8BC" w:rsidRPr="0001116B" w:rsidRDefault="005878BC" w:rsidP="005878B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6B">
        <w:rPr>
          <w:rFonts w:ascii="Times New Roman" w:hAnsi="Times New Roman" w:cs="Times New Roman"/>
          <w:b/>
          <w:sz w:val="24"/>
          <w:szCs w:val="24"/>
        </w:rPr>
        <w:t>3.ОПИСАНИЕ МЕСТА УЧЕБНОГО ПРЕДМЕТА В УЧЕБНОМ ПЛАНЕ</w:t>
      </w:r>
    </w:p>
    <w:p w:rsidR="00870DEF" w:rsidRPr="00E56E20" w:rsidRDefault="00870DEF" w:rsidP="00870DE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0DEF" w:rsidRDefault="00870DEF" w:rsidP="00870DE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6E20">
        <w:rPr>
          <w:rFonts w:ascii="Times New Roman" w:eastAsiaTheme="minorHAnsi" w:hAnsi="Times New Roman" w:cs="Times New Roman"/>
          <w:sz w:val="24"/>
          <w:szCs w:val="24"/>
        </w:rPr>
        <w:t>Продолжительность изучения предмета «</w:t>
      </w:r>
      <w:r w:rsidRPr="00E56E20">
        <w:rPr>
          <w:rStyle w:val="FontStyle15"/>
          <w:sz w:val="24"/>
          <w:szCs w:val="24"/>
        </w:rPr>
        <w:t>Изобразительное искусство</w:t>
      </w:r>
      <w:r w:rsidRPr="00E56E20">
        <w:rPr>
          <w:rFonts w:ascii="Times New Roman" w:eastAsiaTheme="minorHAnsi" w:hAnsi="Times New Roman" w:cs="Times New Roman"/>
          <w:sz w:val="24"/>
          <w:szCs w:val="24"/>
        </w:rPr>
        <w:t xml:space="preserve">» в 3 классе: 34 учебные недели по 1 ч в неделю. Курс изучения </w:t>
      </w:r>
      <w:r w:rsidR="00287D80" w:rsidRPr="00E56E20">
        <w:rPr>
          <w:rStyle w:val="FontStyle15"/>
          <w:sz w:val="24"/>
          <w:szCs w:val="24"/>
        </w:rPr>
        <w:t>изобразительного искусства</w:t>
      </w:r>
      <w:r w:rsidRPr="00E56E20">
        <w:rPr>
          <w:rFonts w:ascii="Times New Roman" w:eastAsiaTheme="minorHAnsi" w:hAnsi="Times New Roman" w:cs="Times New Roman"/>
          <w:sz w:val="24"/>
          <w:szCs w:val="24"/>
        </w:rPr>
        <w:t>рассчитан на 34 ч.</w:t>
      </w:r>
    </w:p>
    <w:p w:rsidR="005878BC" w:rsidRPr="00E56E20" w:rsidRDefault="005878BC" w:rsidP="00870DE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878BC" w:rsidRPr="0001116B" w:rsidRDefault="005878BC" w:rsidP="005878BC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6B">
        <w:rPr>
          <w:rFonts w:ascii="Times New Roman" w:hAnsi="Times New Roman" w:cs="Times New Roman"/>
          <w:b/>
          <w:sz w:val="24"/>
          <w:szCs w:val="24"/>
        </w:rPr>
        <w:t>4.ЦЕННОСТНЫЕ ОРИЕНТИРЫ СОДЕРЖАНИЯ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01116B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70DEF" w:rsidRPr="00E56E20" w:rsidRDefault="00870DEF" w:rsidP="00870DEF">
      <w:pPr>
        <w:pStyle w:val="Style2"/>
        <w:widowControl/>
        <w:spacing w:line="240" w:lineRule="auto"/>
        <w:ind w:firstLine="0"/>
        <w:jc w:val="left"/>
        <w:rPr>
          <w:rStyle w:val="FontStyle14"/>
          <w:sz w:val="24"/>
          <w:szCs w:val="24"/>
        </w:rPr>
      </w:pPr>
    </w:p>
    <w:p w:rsidR="00575DEE" w:rsidRPr="0082643E" w:rsidRDefault="00575DEE" w:rsidP="00575DEE">
      <w:pPr>
        <w:pStyle w:val="Default"/>
      </w:pPr>
      <w:bookmarkStart w:id="0" w:name="_GoBack"/>
      <w:bookmarkEnd w:id="0"/>
      <w:r w:rsidRPr="00C26FE7">
        <w:rPr>
          <w:color w:val="FF0000"/>
        </w:rPr>
        <w:t>-</w:t>
      </w:r>
      <w:r w:rsidRPr="0082643E">
        <w:t>Развитие личности учащегося средствами искусства.  Расширение эмоционально-ценностного опыта восприятия произведений искусства и опыта творческой деятельности.</w:t>
      </w:r>
    </w:p>
    <w:p w:rsidR="00575DEE" w:rsidRPr="0082643E" w:rsidRDefault="00575DEE" w:rsidP="00575DEE">
      <w:pPr>
        <w:pStyle w:val="Default"/>
      </w:pPr>
      <w:r w:rsidRPr="0082643E">
        <w:lastRenderedPageBreak/>
        <w:t>-Воспитание интереса к изобразительному искусству; обогащение нравственного опыта; воспитание уважения</w:t>
      </w:r>
      <w:r>
        <w:t xml:space="preserve"> </w:t>
      </w:r>
      <w:r w:rsidRPr="0082643E">
        <w:t>к культуре народов многонациональной России и других стран.</w:t>
      </w:r>
    </w:p>
    <w:p w:rsidR="00575DEE" w:rsidRPr="0082643E" w:rsidRDefault="00575DEE" w:rsidP="00575DEE">
      <w:pPr>
        <w:pStyle w:val="Default"/>
      </w:pPr>
      <w:r w:rsidRPr="0082643E">
        <w:t>-Развитие воображения, творческого потенциала ребенка, желания и умения подходить к любой своей деятельности творчески; развитие эмоционально-ценностного отношения к искусству и окружающему миру; навыков сотрудничества в художественной деятельности.</w:t>
      </w:r>
    </w:p>
    <w:p w:rsidR="00575DEE" w:rsidRPr="0082643E" w:rsidRDefault="00575DEE" w:rsidP="00575DEE">
      <w:pPr>
        <w:pStyle w:val="Default"/>
      </w:pPr>
      <w:r w:rsidRPr="0082643E">
        <w:t>-Освоение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575DEE" w:rsidRPr="0082643E" w:rsidRDefault="00575DEE" w:rsidP="00575DEE">
      <w:pPr>
        <w:pStyle w:val="Default"/>
      </w:pPr>
      <w:r w:rsidRPr="0082643E">
        <w:t>-Овладение простейшими элементами художественной грамоты, формирование художественного кругозора и приобретение опыта работы в различных видах художественно-творческой деятельности, различными художественными материалами; совершенствование эстетического, нравственного вкуса.</w:t>
      </w:r>
    </w:p>
    <w:p w:rsidR="005878BC" w:rsidRPr="00E56E20" w:rsidRDefault="005878BC" w:rsidP="006F1D74">
      <w:pPr>
        <w:pStyle w:val="Style2"/>
        <w:widowControl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5878BC" w:rsidRPr="005878BC" w:rsidRDefault="005878BC" w:rsidP="005878B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878BC">
        <w:rPr>
          <w:rFonts w:ascii="Times New Roman" w:hAnsi="Times New Roman" w:cs="Times New Roman"/>
          <w:b/>
          <w:iCs/>
          <w:sz w:val="24"/>
          <w:szCs w:val="24"/>
        </w:rPr>
        <w:t>5. ПЛАНИРУЕМЫЕ РЕЗУЛЬТАТЫ, СОДЕРЖАНИЕ, ТЕМАТИЧЕСКОЕ ПЛАНИРОВАНИЕ</w:t>
      </w:r>
    </w:p>
    <w:p w:rsidR="00C3531B" w:rsidRPr="00E56E20" w:rsidRDefault="00C3531B" w:rsidP="00C3531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E56E20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C3531B" w:rsidRPr="00E56E20" w:rsidRDefault="00DC11A4" w:rsidP="00C3531B">
      <w:pPr>
        <w:tabs>
          <w:tab w:val="left" w:pos="1764"/>
        </w:tabs>
        <w:spacing w:line="240" w:lineRule="auto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E56E20">
        <w:rPr>
          <w:rFonts w:ascii="Times New Roman" w:eastAsiaTheme="minorHAnsi" w:hAnsi="Times New Roman" w:cs="Times New Roman"/>
          <w:iCs/>
          <w:sz w:val="24"/>
          <w:szCs w:val="24"/>
        </w:rPr>
        <w:t>У</w:t>
      </w:r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gramStart"/>
      <w:r w:rsidR="00C3531B" w:rsidRPr="00E56E20">
        <w:rPr>
          <w:rFonts w:ascii="Times New Roman" w:eastAsiaTheme="minorHAnsi" w:hAnsi="Times New Roman" w:cs="Times New Roman"/>
          <w:iCs/>
          <w:sz w:val="24"/>
          <w:szCs w:val="24"/>
        </w:rPr>
        <w:t>обучающегося</w:t>
      </w:r>
      <w:proofErr w:type="gramEnd"/>
      <w:r w:rsidR="00C3531B" w:rsidRPr="00E56E20">
        <w:rPr>
          <w:rFonts w:ascii="Times New Roman" w:eastAsiaTheme="minorHAnsi" w:hAnsi="Times New Roman" w:cs="Times New Roman"/>
          <w:iCs/>
          <w:sz w:val="24"/>
          <w:szCs w:val="24"/>
        </w:rPr>
        <w:t xml:space="preserve"> будут сформированы:</w:t>
      </w:r>
    </w:p>
    <w:p w:rsidR="00C3531B" w:rsidRPr="00E56E20" w:rsidRDefault="00C3531B" w:rsidP="00870DEF">
      <w:pPr>
        <w:tabs>
          <w:tab w:val="left" w:pos="17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    школьной действительности и принятия образца «хорошего ученика»;</w:t>
      </w:r>
    </w:p>
    <w:p w:rsidR="00C3531B" w:rsidRPr="00E56E20" w:rsidRDefault="00C3531B" w:rsidP="00870DEF">
      <w:pPr>
        <w:tabs>
          <w:tab w:val="left" w:pos="17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•способность к оц</w:t>
      </w:r>
      <w:r w:rsidR="00870DEF" w:rsidRPr="00E56E20">
        <w:rPr>
          <w:rFonts w:ascii="Times New Roman" w:hAnsi="Times New Roman" w:cs="Times New Roman"/>
          <w:sz w:val="24"/>
          <w:szCs w:val="24"/>
        </w:rPr>
        <w:t>енке своей учебной деятельности.</w:t>
      </w:r>
    </w:p>
    <w:p w:rsidR="00A91406" w:rsidRPr="00E56E20" w:rsidRDefault="00B23E48" w:rsidP="00C3531B">
      <w:pPr>
        <w:tabs>
          <w:tab w:val="left" w:pos="1764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56E20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E56E20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для формированиявыраженной устойчивой учебно-познавательной мотивации </w:t>
      </w:r>
      <w:r w:rsidR="00870DEF" w:rsidRPr="00E56E20">
        <w:rPr>
          <w:rFonts w:ascii="Times New Roman" w:hAnsi="Times New Roman" w:cs="Times New Roman"/>
          <w:iCs/>
          <w:sz w:val="24"/>
          <w:szCs w:val="24"/>
        </w:rPr>
        <w:t>учения.</w:t>
      </w:r>
    </w:p>
    <w:p w:rsidR="00A91406" w:rsidRPr="00E56E20" w:rsidRDefault="00A91406" w:rsidP="009853E5">
      <w:pPr>
        <w:pStyle w:val="Style2"/>
        <w:widowControl/>
        <w:spacing w:line="240" w:lineRule="auto"/>
        <w:ind w:firstLine="0"/>
        <w:jc w:val="left"/>
        <w:rPr>
          <w:rStyle w:val="FontStyle14"/>
          <w:sz w:val="24"/>
          <w:szCs w:val="24"/>
        </w:rPr>
      </w:pPr>
    </w:p>
    <w:tbl>
      <w:tblPr>
        <w:tblStyle w:val="a4"/>
        <w:tblpPr w:leftFromText="180" w:rightFromText="180" w:vertAnchor="text" w:tblpX="-352" w:tblpY="1"/>
        <w:tblOverlap w:val="never"/>
        <w:tblW w:w="0" w:type="auto"/>
        <w:tblLook w:val="04A0"/>
      </w:tblPr>
      <w:tblGrid>
        <w:gridCol w:w="2474"/>
        <w:gridCol w:w="3118"/>
        <w:gridCol w:w="878"/>
        <w:gridCol w:w="3375"/>
        <w:gridCol w:w="4677"/>
      </w:tblGrid>
      <w:tr w:rsidR="00A91406" w:rsidRPr="00E56E20" w:rsidTr="00150281">
        <w:tc>
          <w:tcPr>
            <w:tcW w:w="2474" w:type="dxa"/>
            <w:vMerge w:val="restart"/>
          </w:tcPr>
          <w:p w:rsidR="00A91406" w:rsidRPr="00E56E20" w:rsidRDefault="00A91406" w:rsidP="001502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18" w:type="dxa"/>
            <w:vMerge w:val="restart"/>
          </w:tcPr>
          <w:p w:rsidR="00A91406" w:rsidRPr="00E56E20" w:rsidRDefault="00A91406" w:rsidP="001502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78" w:type="dxa"/>
            <w:vMerge w:val="restart"/>
          </w:tcPr>
          <w:p w:rsidR="00A91406" w:rsidRPr="00E56E20" w:rsidRDefault="00A91406" w:rsidP="001502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052" w:type="dxa"/>
            <w:gridSpan w:val="2"/>
          </w:tcPr>
          <w:p w:rsidR="00A91406" w:rsidRPr="00E56E20" w:rsidRDefault="00A91406" w:rsidP="001502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91406" w:rsidRPr="00E56E20" w:rsidTr="00150281">
        <w:tc>
          <w:tcPr>
            <w:tcW w:w="2474" w:type="dxa"/>
            <w:vMerge/>
          </w:tcPr>
          <w:p w:rsidR="00A91406" w:rsidRPr="00E56E20" w:rsidRDefault="00A91406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91406" w:rsidRPr="00E56E20" w:rsidRDefault="00A91406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A91406" w:rsidRPr="00E56E20" w:rsidRDefault="00A91406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91406" w:rsidRPr="00E56E20" w:rsidRDefault="00A91406" w:rsidP="001502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677" w:type="dxa"/>
          </w:tcPr>
          <w:p w:rsidR="00A91406" w:rsidRPr="00E56E20" w:rsidRDefault="00A91406" w:rsidP="001502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A91406" w:rsidRPr="00E56E20" w:rsidTr="00150281">
        <w:tc>
          <w:tcPr>
            <w:tcW w:w="2474" w:type="dxa"/>
          </w:tcPr>
          <w:p w:rsidR="00A91406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1. Природа- главный художник.</w:t>
            </w: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2. Мир цвета</w:t>
            </w: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6835" w:rsidRPr="00E56E20" w:rsidRDefault="00796835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50281" w:rsidRPr="00E56E20" w:rsidRDefault="00150281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3. Искусство в человеке.</w:t>
            </w:r>
          </w:p>
          <w:p w:rsidR="004942C2" w:rsidRPr="00E56E20" w:rsidRDefault="004942C2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942C2" w:rsidRPr="00E56E20" w:rsidRDefault="004942C2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6835" w:rsidRPr="00E56E20" w:rsidRDefault="00796835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56E20" w:rsidRDefault="00E56E20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942C2" w:rsidRPr="00E56E20" w:rsidRDefault="004942C2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4. Человек в искусстве.</w:t>
            </w: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87D80" w:rsidRPr="00E56E20" w:rsidRDefault="00287D80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5. Читаем и рисуем.</w:t>
            </w: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1307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6. Компьютерный рисунок.</w:t>
            </w:r>
          </w:p>
        </w:tc>
        <w:tc>
          <w:tcPr>
            <w:tcW w:w="3118" w:type="dxa"/>
          </w:tcPr>
          <w:p w:rsidR="00A91406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Композиция рисунка. Графические приемы. Фактуры поверхности. Линейный набросок.</w:t>
            </w: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6835" w:rsidRPr="00E56E20" w:rsidRDefault="00796835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Живопись света. Свет и тень. Полутень. Падающая тень. Натюрморт.</w:t>
            </w:r>
          </w:p>
          <w:p w:rsidR="006D1307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50281" w:rsidRPr="00E56E20" w:rsidRDefault="00150281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942C2" w:rsidRPr="00E56E20" w:rsidRDefault="006D1307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Цвет и свет. Изображение пространства и воздуха. Точка в живописи. Узор.</w:t>
            </w:r>
          </w:p>
          <w:p w:rsidR="00287D80" w:rsidRPr="00E56E20" w:rsidRDefault="004942C2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Основы композиции. Центр 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композиции. Движение в композиции. </w:t>
            </w:r>
          </w:p>
          <w:p w:rsidR="00287D80" w:rsidRPr="00E56E20" w:rsidRDefault="00287D80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23E48" w:rsidRPr="00E56E20" w:rsidRDefault="004942C2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Стилизованный рисунок.</w:t>
            </w:r>
          </w:p>
          <w:p w:rsidR="00B23E48" w:rsidRPr="00E56E20" w:rsidRDefault="00B23E48" w:rsidP="001502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56E20" w:rsidRDefault="00E56E20" w:rsidP="00150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4F4F4F"/>
                <w:sz w:val="24"/>
                <w:szCs w:val="24"/>
              </w:rPr>
            </w:pPr>
          </w:p>
          <w:p w:rsidR="00B23E48" w:rsidRPr="00E56E20" w:rsidRDefault="00B23E48" w:rsidP="00150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color w:val="4F4F4F"/>
                <w:sz w:val="24"/>
                <w:szCs w:val="24"/>
              </w:rPr>
              <w:t>П</w:t>
            </w:r>
            <w:r w:rsidR="00ED570F"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ервые бабочки </w:t>
            </w: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(изображ</w:t>
            </w:r>
            <w:r w:rsidR="00ED570F"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ение бабочек с прорисовкой узо</w:t>
            </w: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ров). </w:t>
            </w:r>
            <w:r w:rsidR="00ED570F"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Шагающее дерево (разные способы </w:t>
            </w: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изображе</w:t>
            </w:r>
            <w:r w:rsidR="00ED570F"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ния дерева). Замок Белого Лебе</w:t>
            </w: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дя (способ заливки акварельной краской).</w:t>
            </w:r>
          </w:p>
          <w:p w:rsidR="00B23E48" w:rsidRPr="00E56E20" w:rsidRDefault="00B23E48" w:rsidP="001502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50281" w:rsidRPr="00E56E20" w:rsidRDefault="00150281" w:rsidP="00150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23E48" w:rsidRPr="00E56E20" w:rsidRDefault="00150281" w:rsidP="00150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Э</w:t>
            </w:r>
            <w:r w:rsidR="00B23E48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лементарные изображения</w:t>
            </w:r>
          </w:p>
          <w:p w:rsidR="006D1307" w:rsidRPr="00E56E20" w:rsidRDefault="00B23E48" w:rsidP="001502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рисунка в программе </w:t>
            </w:r>
            <w:proofErr w:type="gramStart"/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Ра</w:t>
            </w:r>
            <w:proofErr w:type="gramEnd"/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int.</w:t>
            </w:r>
          </w:p>
        </w:tc>
        <w:tc>
          <w:tcPr>
            <w:tcW w:w="878" w:type="dxa"/>
          </w:tcPr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8ч</w:t>
            </w: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6835" w:rsidRPr="00E56E20" w:rsidRDefault="00796835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43232" w:rsidRPr="00E56E20" w:rsidRDefault="00643232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7ч</w:t>
            </w: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6835" w:rsidRPr="00E56E20" w:rsidRDefault="00796835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50281" w:rsidRPr="00E56E20" w:rsidRDefault="00150281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5ч</w:t>
            </w: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6835" w:rsidRPr="00E56E20" w:rsidRDefault="00796835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56E20" w:rsidRDefault="00E56E20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9ч</w:t>
            </w: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E336A" w:rsidRPr="00E56E20" w:rsidRDefault="00BE336A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E336A" w:rsidRPr="00E56E20" w:rsidRDefault="00BE336A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87D80" w:rsidRPr="00E56E20" w:rsidRDefault="00287D80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4ч</w:t>
            </w: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D570F" w:rsidRPr="00E56E20" w:rsidRDefault="00ED570F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7F08" w:rsidRPr="00E56E20" w:rsidRDefault="00BB7F08" w:rsidP="001502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75" w:type="dxa"/>
          </w:tcPr>
          <w:p w:rsidR="003B20A9" w:rsidRPr="00E56E20" w:rsidRDefault="000D5D57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асш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ир</w:t>
            </w:r>
            <w:r w:rsidR="0093714A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яет</w:t>
            </w:r>
            <w:r w:rsidR="00822CD4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свои представления о рус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ских и зарубежных художниках; 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раз</w:t>
            </w:r>
            <w:r w:rsidR="00822CD4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лича</w:t>
            </w:r>
            <w:r w:rsidR="00AC5E52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ет</w:t>
            </w:r>
            <w:r w:rsidR="00822CD4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виды художественной дея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тельности (рисунок</w:t>
            </w:r>
            <w:r w:rsidR="00822CD4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, живопись, скульптура, дизайн, декоративно-прикладное искус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ство</w:t>
            </w:r>
            <w:r w:rsidR="00822CD4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) и участв</w:t>
            </w:r>
            <w:r w:rsidR="00AC5E52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ует</w:t>
            </w:r>
            <w:r w:rsidR="00822CD4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художественно-твор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ческой деятельности;</w:t>
            </w:r>
          </w:p>
          <w:p w:rsidR="00822CD4" w:rsidRPr="00E56E20" w:rsidRDefault="00C6358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7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изображает 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несложные композиции передачи пространства на плоскости; </w:t>
            </w:r>
          </w:p>
          <w:p w:rsidR="003B20A9" w:rsidRPr="00E56E20" w:rsidRDefault="00C6358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использует 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вертикаль и 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горизонталь для пост</w:t>
            </w:r>
            <w:r w:rsidR="00822CD4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роения главных предметов компо</w:t>
            </w:r>
            <w:r w:rsidR="003B20A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зиции;</w:t>
            </w:r>
          </w:p>
          <w:p w:rsidR="00822CD4" w:rsidRPr="00E56E20" w:rsidRDefault="003B20A9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при</w:t>
            </w:r>
            <w:r w:rsidR="00C6358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меняет </w:t>
            </w:r>
            <w:r w:rsidR="00822CD4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простые способы оптичес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кого смешения цветов; </w:t>
            </w:r>
          </w:p>
          <w:p w:rsidR="00B01E6C" w:rsidRPr="00E56E20" w:rsidRDefault="003B20A9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распозна</w:t>
            </w:r>
            <w:r w:rsidR="00C6358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ёт 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разнообразие природных </w:t>
            </w:r>
            <w:proofErr w:type="gramStart"/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форм</w:t>
            </w:r>
            <w:proofErr w:type="gramEnd"/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передавать их на плоскости;</w:t>
            </w:r>
          </w:p>
          <w:p w:rsidR="00F9258B" w:rsidRPr="00E56E20" w:rsidRDefault="00AC5E52" w:rsidP="0015028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видит </w:t>
            </w:r>
            <w:r w:rsidR="00F9258B"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проявления художественной культуры вокруг себя: музеи, архитектура, зодчество, скульптура, декоративное искусство в театре, дома, на улице;</w:t>
            </w:r>
          </w:p>
          <w:p w:rsidR="007F20BF" w:rsidRPr="00E56E20" w:rsidRDefault="000D5D57" w:rsidP="0015028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48" w:hanging="142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передаёт </w:t>
            </w:r>
            <w:r w:rsidR="007F20BF" w:rsidRPr="00E56E2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движение предмета на плоскости;</w:t>
            </w:r>
          </w:p>
          <w:p w:rsidR="007F20BF" w:rsidRPr="00E56E20" w:rsidRDefault="000D5D57" w:rsidP="0015028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48" w:hanging="142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изображает </w:t>
            </w:r>
            <w:r w:rsidR="007F20BF" w:rsidRPr="00E56E2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построение архитектурных форм;</w:t>
            </w:r>
          </w:p>
          <w:p w:rsidR="007F20BF" w:rsidRPr="00E56E20" w:rsidRDefault="000D5D57" w:rsidP="0015028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48" w:hanging="142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смешивает</w:t>
            </w:r>
            <w:r w:rsidR="007F20BF"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краски, разбеляя или затемняя их, для создания множества новых оттенков.</w:t>
            </w:r>
          </w:p>
          <w:p w:rsidR="00796835" w:rsidRPr="00E56E20" w:rsidRDefault="000D5D57" w:rsidP="0015028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48" w:hanging="142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выполняет</w:t>
            </w:r>
            <w:r w:rsidR="00796835"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простые рисунки с помощью компьютерной графики в программе Paint.</w:t>
            </w:r>
          </w:p>
        </w:tc>
        <w:tc>
          <w:tcPr>
            <w:tcW w:w="4677" w:type="dxa"/>
          </w:tcPr>
          <w:p w:rsidR="00287D80" w:rsidRPr="00E56E20" w:rsidRDefault="00ED570F" w:rsidP="00150281">
            <w:pPr>
              <w:pStyle w:val="a3"/>
              <w:spacing w:line="240" w:lineRule="auto"/>
              <w:ind w:left="175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="00287D80" w:rsidRPr="00E56E2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024E71" w:rsidRPr="00E56E20" w:rsidRDefault="00287D80" w:rsidP="00150281">
            <w:pPr>
              <w:pStyle w:val="a3"/>
              <w:spacing w:line="240" w:lineRule="auto"/>
              <w:ind w:left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C6358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принимает 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сохран</w:t>
            </w:r>
            <w:r w:rsidR="00C6358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яет 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уче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бную, в том числе художественно-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творче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скую зада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чу, понимать смысл инструкции учител</w:t>
            </w:r>
            <w:r w:rsidR="00024E7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я и вносить в нее коррективы;</w:t>
            </w:r>
          </w:p>
          <w:p w:rsidR="00AC0F70" w:rsidRPr="00E56E20" w:rsidRDefault="00B01E6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</w:t>
            </w:r>
            <w:r w:rsidR="00C6358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рует 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свои действия в соответ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ствии с учебными задачами и собственным замысло</w:t>
            </w:r>
            <w:r w:rsidR="00C6358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м работы, различает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способ и ре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зультат собственных действий;</w:t>
            </w:r>
          </w:p>
          <w:p w:rsidR="00AC0F70" w:rsidRPr="00E56E20" w:rsidRDefault="00C6358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выполняет 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действия в опоре на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задан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ный учителем или сверстниками ориентир; </w:t>
            </w:r>
          </w:p>
          <w:p w:rsidR="00B01E6C" w:rsidRPr="00E56E20" w:rsidRDefault="00C6358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выбирает 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из нескольких вариантов выполнения работы </w:t>
            </w:r>
            <w:proofErr w:type="gramStart"/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приемлемый</w:t>
            </w:r>
            <w:proofErr w:type="gramEnd"/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для себя;</w:t>
            </w:r>
          </w:p>
          <w:p w:rsidR="00024E71" w:rsidRPr="00E56E20" w:rsidRDefault="00C6358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осуществляет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контроль и самооценку своего уч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астия в разных видах коллектив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ной деятельности.</w:t>
            </w:r>
          </w:p>
          <w:p w:rsidR="00287D80" w:rsidRPr="00E56E20" w:rsidRDefault="00024E71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выполня</w:t>
            </w:r>
            <w:r w:rsidR="00DC5B29"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ет</w:t>
            </w:r>
            <w:r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предложенные в учебникезадания, в том числе на самопроверку</w:t>
            </w:r>
            <w:r w:rsidR="00287D80"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87D80" w:rsidRPr="00E56E20" w:rsidRDefault="00024E71" w:rsidP="00150281">
            <w:pPr>
              <w:pStyle w:val="a3"/>
              <w:spacing w:line="240" w:lineRule="auto"/>
              <w:ind w:left="175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="00287D80" w:rsidRPr="00E56E2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AC0F70" w:rsidRPr="00E56E20" w:rsidRDefault="00287D80" w:rsidP="00150281">
            <w:pPr>
              <w:pStyle w:val="a3"/>
              <w:spacing w:line="240" w:lineRule="auto"/>
              <w:ind w:left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C6358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осуществляет 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поиск информации в справо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чном материале учебника и в до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полнительных источниках; </w:t>
            </w:r>
          </w:p>
          <w:p w:rsidR="00AC0F70" w:rsidRPr="00E56E20" w:rsidRDefault="00AC0F70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использ</w:t>
            </w:r>
            <w:r w:rsidR="00DC5B2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ует 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знаково-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символические средства, в том 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числе схемы, рисунки, зна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ки и с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имволы для решения учебных (ху</w:t>
            </w:r>
            <w:r w:rsidR="00B01E6C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дожественных) задач; </w:t>
            </w:r>
          </w:p>
          <w:p w:rsidR="00AC0F70" w:rsidRPr="00E56E20" w:rsidRDefault="00B01E6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проводитсравнение, сериацию и классификацию по заданным критериям; </w:t>
            </w:r>
          </w:p>
          <w:p w:rsidR="00B01E6C" w:rsidRPr="00E56E20" w:rsidRDefault="00B01E6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использ</w:t>
            </w:r>
            <w:r w:rsidR="00DC5B2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ует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примеры иллюстраций при обсуждении особенностей творчества того или иного художника;</w:t>
            </w:r>
          </w:p>
          <w:p w:rsidR="00AC0F70" w:rsidRPr="00E56E20" w:rsidRDefault="00B01E6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вы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ража</w:t>
            </w:r>
            <w:r w:rsidR="00DC5B29" w:rsidRPr="00E56E20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ет</w:t>
            </w:r>
            <w:r w:rsidR="00AC0F7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свое мнение о произведе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нии живописи; </w:t>
            </w:r>
          </w:p>
          <w:p w:rsidR="00287D80" w:rsidRPr="00E56E20" w:rsidRDefault="00B01E6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понима</w:t>
            </w:r>
            <w:r w:rsidR="00DC5B29" w:rsidRPr="00E56E20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ет</w:t>
            </w: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соде</w:t>
            </w:r>
            <w:r w:rsidR="00DC5B29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ржание вопросов и воспроизводит</w:t>
            </w:r>
            <w:r w:rsidR="00287D8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несложные вопросы.</w:t>
            </w:r>
          </w:p>
          <w:p w:rsidR="00287D80" w:rsidRPr="00E56E20" w:rsidRDefault="00024E71" w:rsidP="00150281">
            <w:pPr>
              <w:pStyle w:val="a3"/>
              <w:spacing w:line="240" w:lineRule="auto"/>
              <w:ind w:left="175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="00287D80" w:rsidRPr="00E56E2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024E71" w:rsidRPr="00E56E20" w:rsidRDefault="00287D80" w:rsidP="00150281">
            <w:pPr>
              <w:pStyle w:val="a3"/>
              <w:spacing w:line="240" w:lineRule="auto"/>
              <w:ind w:left="17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024E71"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выража</w:t>
            </w:r>
            <w:r w:rsidR="00DC5B29" w:rsidRPr="00E56E20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ет</w:t>
            </w:r>
            <w:r w:rsidR="00024E71"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свое мнение о произведении живописи;</w:t>
            </w:r>
          </w:p>
          <w:p w:rsidR="00024E71" w:rsidRPr="00E56E20" w:rsidRDefault="00024E71" w:rsidP="001502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6" w:hanging="17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принима</w:t>
            </w:r>
            <w:r w:rsidR="00DC5B29" w:rsidRPr="00E56E20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ет</w:t>
            </w: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активное участие в различных видах совместной деятельности;</w:t>
            </w:r>
          </w:p>
          <w:p w:rsidR="00024E71" w:rsidRPr="00E56E20" w:rsidRDefault="00024E71" w:rsidP="001502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6" w:hanging="17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принима</w:t>
            </w:r>
            <w:r w:rsidR="00DC5B29" w:rsidRPr="00E56E20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ет</w:t>
            </w: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мнение, отличное от своей точки зрения;</w:t>
            </w:r>
          </w:p>
          <w:p w:rsidR="00024E71" w:rsidRPr="00E56E20" w:rsidRDefault="00024E71" w:rsidP="001502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6" w:hanging="17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стремиться к пониманию позиции другого человека.</w:t>
            </w:r>
          </w:p>
          <w:p w:rsidR="00B01E6C" w:rsidRPr="00E56E20" w:rsidRDefault="00B01E6C" w:rsidP="00150281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7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стремиться к пониманию позиции другого человека.</w:t>
            </w:r>
          </w:p>
          <w:p w:rsidR="00024E71" w:rsidRPr="00E56E20" w:rsidRDefault="00DC5B29" w:rsidP="0015028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75" w:hanging="142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понимает</w:t>
            </w:r>
            <w:r w:rsidR="00F9258B"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значение изобразительного искусства в передаче настроения и </w:t>
            </w:r>
            <w:r w:rsidR="00F9258B"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lastRenderedPageBreak/>
              <w:t>мыслей человека, в общении между людьми</w:t>
            </w:r>
            <w:r w:rsidR="00287D80" w:rsidRPr="00E56E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DC11A4" w:rsidRPr="00DC11A4" w:rsidRDefault="00DC11A4" w:rsidP="00DC11A4">
      <w:pPr>
        <w:pStyle w:val="a3"/>
        <w:tabs>
          <w:tab w:val="left" w:pos="6375"/>
        </w:tabs>
        <w:spacing w:after="160" w:line="259" w:lineRule="auto"/>
        <w:ind w:left="144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6.</w:t>
      </w:r>
      <w:r w:rsidRPr="00DC11A4">
        <w:rPr>
          <w:rFonts w:ascii="Times New Roman" w:eastAsiaTheme="minorHAns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743CC" w:rsidRPr="00E56E20" w:rsidRDefault="003743CC" w:rsidP="00DC11A4">
      <w:pPr>
        <w:pStyle w:val="a3"/>
        <w:tabs>
          <w:tab w:val="left" w:pos="4020"/>
        </w:tabs>
        <w:spacing w:after="160" w:line="259" w:lineRule="auto"/>
        <w:ind w:left="144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0"/>
        <w:tblpPr w:leftFromText="180" w:rightFromText="180" w:vertAnchor="text" w:tblpY="1"/>
        <w:tblOverlap w:val="never"/>
        <w:tblW w:w="15259" w:type="dxa"/>
        <w:tblLook w:val="04A0"/>
      </w:tblPr>
      <w:tblGrid>
        <w:gridCol w:w="1450"/>
        <w:gridCol w:w="11880"/>
        <w:gridCol w:w="1929"/>
      </w:tblGrid>
      <w:tr w:rsidR="00153A88" w:rsidRPr="00E56E20" w:rsidTr="006C0E97">
        <w:trPr>
          <w:trHeight w:val="280"/>
        </w:trPr>
        <w:tc>
          <w:tcPr>
            <w:tcW w:w="1450" w:type="dxa"/>
            <w:vAlign w:val="center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880" w:type="dxa"/>
            <w:vAlign w:val="center"/>
          </w:tcPr>
          <w:p w:rsidR="000D5D57" w:rsidRPr="00E56E20" w:rsidRDefault="000D5D57" w:rsidP="00153A88">
            <w:pPr>
              <w:tabs>
                <w:tab w:val="left" w:pos="4020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D5D57" w:rsidRPr="00E56E20" w:rsidTr="006C0E97">
        <w:trPr>
          <w:trHeight w:val="90"/>
        </w:trPr>
        <w:tc>
          <w:tcPr>
            <w:tcW w:w="13330" w:type="dxa"/>
            <w:gridSpan w:val="2"/>
          </w:tcPr>
          <w:p w:rsidR="000D5D57" w:rsidRPr="00E56E20" w:rsidRDefault="00150281" w:rsidP="00D12841">
            <w:pPr>
              <w:tabs>
                <w:tab w:val="left" w:pos="4020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Природа-главный художник (8 ч)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239"/>
        </w:trPr>
        <w:tc>
          <w:tcPr>
            <w:tcW w:w="1450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880" w:type="dxa"/>
          </w:tcPr>
          <w:p w:rsidR="000D5D57" w:rsidRPr="00E56E20" w:rsidRDefault="000D5D57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Азбука рисования. Новые знакомые. В кругу друзей. Графические приемы</w:t>
            </w:r>
            <w:r w:rsidR="00AA552D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. Урок-исследование.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120"/>
        </w:trPr>
        <w:tc>
          <w:tcPr>
            <w:tcW w:w="1450" w:type="dxa"/>
          </w:tcPr>
          <w:p w:rsidR="004F2B90" w:rsidRPr="00E56E20" w:rsidRDefault="004F2B90" w:rsidP="00150281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 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88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Ночью темень. Ночью тишь. Рыбка, рыбка, где ты спишь?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54"/>
        </w:trPr>
        <w:tc>
          <w:tcPr>
            <w:tcW w:w="1450" w:type="dxa"/>
          </w:tcPr>
          <w:p w:rsidR="004F2B90" w:rsidRPr="00E56E20" w:rsidRDefault="004F2B90" w:rsidP="00150281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 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небе птицам дышится свободно…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101"/>
        </w:trPr>
        <w:tc>
          <w:tcPr>
            <w:tcW w:w="1450" w:type="dxa"/>
          </w:tcPr>
          <w:p w:rsidR="004F2B90" w:rsidRPr="00E56E20" w:rsidRDefault="004F2B90" w:rsidP="00150281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 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880" w:type="dxa"/>
          </w:tcPr>
          <w:p w:rsidR="004F2B90" w:rsidRPr="00E56E20" w:rsidRDefault="004F2B90" w:rsidP="00AA552D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Эти милые </w:t>
            </w:r>
            <w:proofErr w:type="gramStart"/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зверюшки</w:t>
            </w:r>
            <w:proofErr w:type="gramEnd"/>
            <w:r w:rsidR="00AA552D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. Урок-игра.</w:t>
            </w:r>
          </w:p>
        </w:tc>
        <w:tc>
          <w:tcPr>
            <w:tcW w:w="1929" w:type="dxa"/>
          </w:tcPr>
          <w:p w:rsidR="004F2B90" w:rsidRPr="00E56E20" w:rsidRDefault="004F2B90" w:rsidP="00153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151"/>
        </w:trPr>
        <w:tc>
          <w:tcPr>
            <w:tcW w:w="1450" w:type="dxa"/>
          </w:tcPr>
          <w:p w:rsidR="004F2B90" w:rsidRPr="00E56E20" w:rsidRDefault="004F2B90" w:rsidP="00150281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 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Разведи рукой травинки- 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видишь, дремлет светлячок</w:t>
            </w:r>
            <w:r w:rsidR="00AA552D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90"/>
        </w:trPr>
        <w:tc>
          <w:tcPr>
            <w:tcW w:w="1450" w:type="dxa"/>
          </w:tcPr>
          <w:p w:rsidR="004F2B90" w:rsidRPr="00E56E20" w:rsidRDefault="004F2B90" w:rsidP="00150281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 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Летающие цветы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90"/>
        </w:trPr>
        <w:tc>
          <w:tcPr>
            <w:tcW w:w="1450" w:type="dxa"/>
          </w:tcPr>
          <w:p w:rsidR="004F2B90" w:rsidRPr="00E56E20" w:rsidRDefault="004F2B90" w:rsidP="00150281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 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88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У лукоморья дуб зеленый</w:t>
            </w:r>
            <w:r w:rsidR="00AA552D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.Урок-игра.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90"/>
        </w:trPr>
        <w:tc>
          <w:tcPr>
            <w:tcW w:w="1450" w:type="dxa"/>
          </w:tcPr>
          <w:p w:rsidR="004F2B90" w:rsidRPr="00E56E20" w:rsidRDefault="004F2B90" w:rsidP="00150281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 </w:t>
            </w:r>
            <w:r w:rsidR="00150281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88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Летите, голуби! (коллективная работа)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7" w:rsidRPr="00E56E20" w:rsidTr="006C0E97">
        <w:trPr>
          <w:trHeight w:val="90"/>
        </w:trPr>
        <w:tc>
          <w:tcPr>
            <w:tcW w:w="13330" w:type="dxa"/>
            <w:gridSpan w:val="2"/>
          </w:tcPr>
          <w:p w:rsidR="000D5D57" w:rsidRPr="00E56E20" w:rsidRDefault="00E95082" w:rsidP="00D12841">
            <w:pPr>
              <w:tabs>
                <w:tab w:val="left" w:pos="4020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Мир цвета </w:t>
            </w:r>
            <w:r w:rsidR="00150281"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90"/>
        </w:trPr>
        <w:tc>
          <w:tcPr>
            <w:tcW w:w="1450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11880" w:type="dxa"/>
          </w:tcPr>
          <w:p w:rsidR="000D5D57" w:rsidRPr="00E56E20" w:rsidRDefault="000D5D57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Азбука рисования. Свет и тень на Луне: безвоздушное пространство. Свет и тень на Земле: воздушное пространство. От объема к пространству 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90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Свет и тень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90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11 (3)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Какими бывают тени под открытым небом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90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12 (4)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Полутень - что это? </w:t>
            </w:r>
            <w:r w:rsidR="00AA552D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Урок-тренинг.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90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13 (5)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Шар. Предметы, похожие на шар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70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14 (6)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Яйцо. Предметы, похожие на яйцо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13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15 (7)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Райский сад (коллективная работа)</w:t>
            </w:r>
            <w:r w:rsidR="00AA552D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. Урок-проект.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7" w:rsidRPr="00E56E20" w:rsidTr="006C0E97">
        <w:trPr>
          <w:trHeight w:val="321"/>
        </w:trPr>
        <w:tc>
          <w:tcPr>
            <w:tcW w:w="13330" w:type="dxa"/>
            <w:gridSpan w:val="2"/>
          </w:tcPr>
          <w:p w:rsidR="000D5D57" w:rsidRPr="00E56E20" w:rsidRDefault="000D5D57" w:rsidP="00D12841">
            <w:pPr>
              <w:tabs>
                <w:tab w:val="left" w:pos="4020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Искусство в человеке </w:t>
            </w:r>
            <w:r w:rsidR="00150281"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11"/>
        </w:trPr>
        <w:tc>
          <w:tcPr>
            <w:tcW w:w="1450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16 (1)</w:t>
            </w:r>
          </w:p>
        </w:tc>
        <w:tc>
          <w:tcPr>
            <w:tcW w:w="11880" w:type="dxa"/>
          </w:tcPr>
          <w:p w:rsidR="000D5D57" w:rsidRPr="00E56E20" w:rsidRDefault="000D5D57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Цвет при свете. Ее величество точка. Поиск чистых красок 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1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17 (2)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Счастливый принц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21"/>
        </w:trPr>
        <w:tc>
          <w:tcPr>
            <w:tcW w:w="1450" w:type="dxa"/>
          </w:tcPr>
          <w:p w:rsidR="00CC4FEE" w:rsidRPr="00E56E20" w:rsidRDefault="00CC4FEE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18 (3)</w:t>
            </w:r>
          </w:p>
        </w:tc>
        <w:tc>
          <w:tcPr>
            <w:tcW w:w="11880" w:type="dxa"/>
          </w:tcPr>
          <w:p w:rsidR="00CC4FEE" w:rsidRPr="00E56E20" w:rsidRDefault="00CC4FEE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Крыша над головой </w:t>
            </w:r>
          </w:p>
        </w:tc>
        <w:tc>
          <w:tcPr>
            <w:tcW w:w="1929" w:type="dxa"/>
          </w:tcPr>
          <w:p w:rsidR="00CC4FEE" w:rsidRPr="00E56E20" w:rsidRDefault="00CC4FEE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11"/>
        </w:trPr>
        <w:tc>
          <w:tcPr>
            <w:tcW w:w="1450" w:type="dxa"/>
          </w:tcPr>
          <w:p w:rsidR="00CC4FEE" w:rsidRPr="00E56E20" w:rsidRDefault="00CC4FEE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19 (4)</w:t>
            </w:r>
          </w:p>
        </w:tc>
        <w:tc>
          <w:tcPr>
            <w:tcW w:w="11880" w:type="dxa"/>
          </w:tcPr>
          <w:p w:rsidR="00CC4FEE" w:rsidRPr="00E56E20" w:rsidRDefault="00CC4FEE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Узоры гор </w:t>
            </w:r>
          </w:p>
        </w:tc>
        <w:tc>
          <w:tcPr>
            <w:tcW w:w="1929" w:type="dxa"/>
          </w:tcPr>
          <w:p w:rsidR="00CC4FEE" w:rsidRPr="00E56E20" w:rsidRDefault="00CC4FEE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2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20 (5)</w:t>
            </w:r>
          </w:p>
        </w:tc>
        <w:tc>
          <w:tcPr>
            <w:tcW w:w="1188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Мечта о полете (коллективная работа)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7" w:rsidRPr="00E56E20" w:rsidTr="006C0E97">
        <w:trPr>
          <w:trHeight w:val="270"/>
        </w:trPr>
        <w:tc>
          <w:tcPr>
            <w:tcW w:w="13330" w:type="dxa"/>
            <w:gridSpan w:val="2"/>
          </w:tcPr>
          <w:p w:rsidR="000D5D57" w:rsidRPr="00E56E20" w:rsidRDefault="000D5D57" w:rsidP="00D12841">
            <w:pPr>
              <w:tabs>
                <w:tab w:val="left" w:pos="4020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Человек в искусстве </w:t>
            </w:r>
            <w:r w:rsidR="00150281"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538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21 (1)</w:t>
            </w:r>
          </w:p>
        </w:tc>
        <w:tc>
          <w:tcPr>
            <w:tcW w:w="11880" w:type="dxa"/>
          </w:tcPr>
          <w:p w:rsidR="004F2B90" w:rsidRPr="00E56E20" w:rsidRDefault="004F2B90" w:rsidP="00AA552D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Азбука рисования. Композиция планов. Композиция движения. Базовые формы в композиции и в рисунке. Портретная композиция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2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22 (2)</w:t>
            </w:r>
          </w:p>
        </w:tc>
        <w:tc>
          <w:tcPr>
            <w:tcW w:w="11880" w:type="dxa"/>
          </w:tcPr>
          <w:p w:rsidR="004F2B90" w:rsidRPr="00E56E20" w:rsidRDefault="004F2B90" w:rsidP="00AA552D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карандашами и красками за три моря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1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23 (3)</w:t>
            </w:r>
          </w:p>
        </w:tc>
        <w:tc>
          <w:tcPr>
            <w:tcW w:w="11880" w:type="dxa"/>
          </w:tcPr>
          <w:p w:rsidR="004F2B90" w:rsidRPr="00E56E20" w:rsidRDefault="004F2B90" w:rsidP="00AA552D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Первая весточка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2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24 (4)</w:t>
            </w:r>
          </w:p>
        </w:tc>
        <w:tc>
          <w:tcPr>
            <w:tcW w:w="11880" w:type="dxa"/>
          </w:tcPr>
          <w:p w:rsidR="004F2B90" w:rsidRPr="00E56E20" w:rsidRDefault="004F2B90" w:rsidP="00AA552D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Послание с Востока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1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25 (5)</w:t>
            </w:r>
          </w:p>
        </w:tc>
        <w:tc>
          <w:tcPr>
            <w:tcW w:w="11880" w:type="dxa"/>
          </w:tcPr>
          <w:p w:rsidR="004F2B90" w:rsidRPr="00E56E20" w:rsidRDefault="004F2B90" w:rsidP="00AA552D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Привет из Европы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78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26 (6)</w:t>
            </w:r>
          </w:p>
        </w:tc>
        <w:tc>
          <w:tcPr>
            <w:tcW w:w="11880" w:type="dxa"/>
          </w:tcPr>
          <w:p w:rsidR="004F2B90" w:rsidRPr="00E56E20" w:rsidRDefault="004F2B90" w:rsidP="00AA552D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Очарование Севера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2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27 (7)</w:t>
            </w:r>
          </w:p>
        </w:tc>
        <w:tc>
          <w:tcPr>
            <w:tcW w:w="11880" w:type="dxa"/>
          </w:tcPr>
          <w:p w:rsidR="004F2B90" w:rsidRPr="00E56E20" w:rsidRDefault="00AA552D" w:rsidP="00E95082">
            <w:pPr>
              <w:tabs>
                <w:tab w:val="center" w:pos="5598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Кружевное письмо. Урок-тренинг.</w:t>
            </w:r>
            <w:r w:rsidR="004F2B90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2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28 (8)</w:t>
            </w:r>
          </w:p>
        </w:tc>
        <w:tc>
          <w:tcPr>
            <w:tcW w:w="1188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Необычные письма 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21"/>
        </w:trPr>
        <w:tc>
          <w:tcPr>
            <w:tcW w:w="145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29 (9)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Узнаваемый Петербург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7" w:rsidRPr="00E56E20" w:rsidTr="006C0E97">
        <w:trPr>
          <w:trHeight w:val="264"/>
        </w:trPr>
        <w:tc>
          <w:tcPr>
            <w:tcW w:w="13330" w:type="dxa"/>
            <w:gridSpan w:val="2"/>
          </w:tcPr>
          <w:p w:rsidR="000D5D57" w:rsidRPr="00E56E20" w:rsidRDefault="000D5D57" w:rsidP="00D12841">
            <w:pPr>
              <w:tabs>
                <w:tab w:val="left" w:pos="4020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Читаем и рисуем </w:t>
            </w:r>
            <w:r w:rsidR="00150281"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1929" w:type="dxa"/>
          </w:tcPr>
          <w:p w:rsidR="000D5D57" w:rsidRPr="00E56E20" w:rsidRDefault="000D5D57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2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30 (1)</w:t>
            </w:r>
          </w:p>
        </w:tc>
        <w:tc>
          <w:tcPr>
            <w:tcW w:w="11880" w:type="dxa"/>
          </w:tcPr>
          <w:p w:rsidR="004F2B90" w:rsidRPr="00E56E20" w:rsidRDefault="004F2B90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Первые бабочки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311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31 (2)</w:t>
            </w:r>
          </w:p>
        </w:tc>
        <w:tc>
          <w:tcPr>
            <w:tcW w:w="1188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Шагающее дерево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47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32 (3)</w:t>
            </w:r>
          </w:p>
        </w:tc>
        <w:tc>
          <w:tcPr>
            <w:tcW w:w="1188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Замок белого Лебедя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88" w:rsidRPr="00E56E20" w:rsidTr="006C0E97">
        <w:trPr>
          <w:trHeight w:val="233"/>
        </w:trPr>
        <w:tc>
          <w:tcPr>
            <w:tcW w:w="145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33 (4)</w:t>
            </w:r>
          </w:p>
        </w:tc>
        <w:tc>
          <w:tcPr>
            <w:tcW w:w="11880" w:type="dxa"/>
          </w:tcPr>
          <w:p w:rsidR="004F2B90" w:rsidRPr="00E56E20" w:rsidRDefault="004F2B90" w:rsidP="00E95082">
            <w:pPr>
              <w:tabs>
                <w:tab w:val="left" w:pos="4020"/>
              </w:tabs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Краски гор </w:t>
            </w:r>
          </w:p>
        </w:tc>
        <w:tc>
          <w:tcPr>
            <w:tcW w:w="1929" w:type="dxa"/>
          </w:tcPr>
          <w:p w:rsidR="004F2B90" w:rsidRPr="00E56E20" w:rsidRDefault="004F2B90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7" w:rsidRPr="00E56E20" w:rsidTr="006C0E97">
        <w:trPr>
          <w:trHeight w:val="321"/>
        </w:trPr>
        <w:tc>
          <w:tcPr>
            <w:tcW w:w="13330" w:type="dxa"/>
            <w:gridSpan w:val="2"/>
          </w:tcPr>
          <w:p w:rsidR="000D5D57" w:rsidRPr="00E56E20" w:rsidRDefault="000D5D57" w:rsidP="00D12841">
            <w:pPr>
              <w:tabs>
                <w:tab w:val="left" w:pos="4020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Компьютерное рисование </w:t>
            </w:r>
            <w:r w:rsidR="00150281" w:rsidRPr="00E56E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1929" w:type="dxa"/>
          </w:tcPr>
          <w:p w:rsidR="000D5D57" w:rsidRPr="00E56E20" w:rsidRDefault="000D5D57" w:rsidP="00153A88">
            <w:pPr>
              <w:tabs>
                <w:tab w:val="left" w:pos="4020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E95082" w:rsidRPr="00E56E20" w:rsidTr="006C0E97">
        <w:trPr>
          <w:trHeight w:val="331"/>
        </w:trPr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E95082" w:rsidRPr="00E56E20" w:rsidRDefault="00E95082" w:rsidP="00150281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11880" w:type="dxa"/>
            <w:tcBorders>
              <w:left w:val="single" w:sz="4" w:space="0" w:color="000000"/>
            </w:tcBorders>
          </w:tcPr>
          <w:p w:rsidR="00E95082" w:rsidRPr="00E56E20" w:rsidRDefault="00E95082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>Знакомство с компьютерной программой.</w:t>
            </w:r>
            <w:r w:rsidR="00AA552D" w:rsidRPr="00E56E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Урок-исследование.</w:t>
            </w:r>
          </w:p>
        </w:tc>
        <w:tc>
          <w:tcPr>
            <w:tcW w:w="1929" w:type="dxa"/>
            <w:tcBorders>
              <w:left w:val="single" w:sz="4" w:space="0" w:color="000000"/>
            </w:tcBorders>
          </w:tcPr>
          <w:p w:rsidR="00E95082" w:rsidRPr="00E56E20" w:rsidRDefault="00E95082" w:rsidP="00153A88">
            <w:pPr>
              <w:tabs>
                <w:tab w:val="left" w:pos="402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F6509" w:rsidRPr="00E56E20" w:rsidRDefault="001F6509" w:rsidP="003743C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7955A8" w:rsidRPr="00E56E20" w:rsidRDefault="007955A8" w:rsidP="003743C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150281" w:rsidRPr="00E56E20" w:rsidRDefault="00DC11A4" w:rsidP="00DC11A4">
      <w:pPr>
        <w:pStyle w:val="a3"/>
        <w:tabs>
          <w:tab w:val="left" w:pos="6375"/>
        </w:tabs>
        <w:spacing w:after="160"/>
        <w:ind w:left="144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7.МАТЕРИАЛНО-ТЕХНИЧЕСКОЕ ОБЕСПЕЧЕНИЕ</w:t>
      </w:r>
    </w:p>
    <w:p w:rsidR="001F6509" w:rsidRPr="00E56E20" w:rsidRDefault="001F6509" w:rsidP="00150281">
      <w:pPr>
        <w:pStyle w:val="a3"/>
        <w:numPr>
          <w:ilvl w:val="0"/>
          <w:numId w:val="4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Работа по данному курсу обеспечивается учебниками и дополнительной литературой: </w:t>
      </w:r>
    </w:p>
    <w:p w:rsidR="001F6509" w:rsidRPr="00E56E20" w:rsidRDefault="001F6509" w:rsidP="00150281">
      <w:pPr>
        <w:pStyle w:val="a3"/>
        <w:numPr>
          <w:ilvl w:val="1"/>
          <w:numId w:val="6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Ашикова С.Г. Изобразительное искусство: учебник для 3 класса / под ред. А.А. Мелик-Пашаева, С.Г. Яковлевой. Самара: Издательство «Учебная литература»: Издательский дом «Федоров».</w:t>
      </w:r>
    </w:p>
    <w:p w:rsidR="001F6509" w:rsidRPr="00E56E20" w:rsidRDefault="001F6509" w:rsidP="00150281">
      <w:pPr>
        <w:pStyle w:val="a3"/>
        <w:numPr>
          <w:ilvl w:val="0"/>
          <w:numId w:val="4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Специфическое оборудование: </w:t>
      </w:r>
    </w:p>
    <w:p w:rsidR="001F6509" w:rsidRPr="00E56E20" w:rsidRDefault="001F6509" w:rsidP="00150281">
      <w:pPr>
        <w:pStyle w:val="a3"/>
        <w:numPr>
          <w:ilvl w:val="1"/>
          <w:numId w:val="6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репродукции картин в соответствии с тематикой и видами работы; </w:t>
      </w:r>
    </w:p>
    <w:p w:rsidR="001F6509" w:rsidRPr="00E56E20" w:rsidRDefault="001F6509" w:rsidP="00150281">
      <w:pPr>
        <w:pStyle w:val="a3"/>
        <w:numPr>
          <w:ilvl w:val="1"/>
          <w:numId w:val="6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по</w:t>
      </w:r>
      <w:r w:rsidR="00F24609" w:rsidRPr="00E56E20">
        <w:rPr>
          <w:rFonts w:ascii="Times New Roman" w:hAnsi="Times New Roman" w:cs="Times New Roman"/>
          <w:sz w:val="24"/>
          <w:szCs w:val="24"/>
        </w:rPr>
        <w:t>ртреты русских и зарубежных ху</w:t>
      </w:r>
      <w:r w:rsidRPr="00E56E20">
        <w:rPr>
          <w:rFonts w:ascii="Times New Roman" w:hAnsi="Times New Roman" w:cs="Times New Roman"/>
          <w:sz w:val="24"/>
          <w:szCs w:val="24"/>
        </w:rPr>
        <w:t xml:space="preserve">дожников; </w:t>
      </w:r>
    </w:p>
    <w:p w:rsidR="001F6509" w:rsidRPr="00E56E20" w:rsidRDefault="001F6509" w:rsidP="00150281">
      <w:pPr>
        <w:pStyle w:val="a3"/>
        <w:numPr>
          <w:ilvl w:val="1"/>
          <w:numId w:val="6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табл</w:t>
      </w:r>
      <w:r w:rsidR="00F24609" w:rsidRPr="00E56E20">
        <w:rPr>
          <w:rFonts w:ascii="Times New Roman" w:hAnsi="Times New Roman" w:cs="Times New Roman"/>
          <w:sz w:val="24"/>
          <w:szCs w:val="24"/>
        </w:rPr>
        <w:t>ицы по цветоведению, перспекти</w:t>
      </w:r>
      <w:r w:rsidRPr="00E56E20">
        <w:rPr>
          <w:rFonts w:ascii="Times New Roman" w:hAnsi="Times New Roman" w:cs="Times New Roman"/>
          <w:sz w:val="24"/>
          <w:szCs w:val="24"/>
        </w:rPr>
        <w:t xml:space="preserve">ве, построению орнамента; </w:t>
      </w:r>
    </w:p>
    <w:p w:rsidR="00F24609" w:rsidRPr="00E56E20" w:rsidRDefault="001F6509" w:rsidP="00150281">
      <w:pPr>
        <w:pStyle w:val="a3"/>
        <w:numPr>
          <w:ilvl w:val="1"/>
          <w:numId w:val="6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сх</w:t>
      </w:r>
      <w:r w:rsidR="00F24609" w:rsidRPr="00E56E20">
        <w:rPr>
          <w:rFonts w:ascii="Times New Roman" w:hAnsi="Times New Roman" w:cs="Times New Roman"/>
          <w:sz w:val="24"/>
          <w:szCs w:val="24"/>
        </w:rPr>
        <w:t>емы рисования предметов, расте</w:t>
      </w:r>
      <w:r w:rsidRPr="00E56E20">
        <w:rPr>
          <w:rFonts w:ascii="Times New Roman" w:hAnsi="Times New Roman" w:cs="Times New Roman"/>
          <w:sz w:val="24"/>
          <w:szCs w:val="24"/>
        </w:rPr>
        <w:t xml:space="preserve">ний, деревьев, животных, птиц, человека; </w:t>
      </w:r>
    </w:p>
    <w:p w:rsidR="00F24609" w:rsidRPr="00E56E20" w:rsidRDefault="001F6509" w:rsidP="00150281">
      <w:pPr>
        <w:pStyle w:val="a3"/>
        <w:numPr>
          <w:ilvl w:val="1"/>
          <w:numId w:val="6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таблицы по народным промыслам, русскому костюму, д</w:t>
      </w:r>
      <w:r w:rsidR="00F24609" w:rsidRPr="00E56E20">
        <w:rPr>
          <w:rFonts w:ascii="Times New Roman" w:hAnsi="Times New Roman" w:cs="Times New Roman"/>
          <w:sz w:val="24"/>
          <w:szCs w:val="24"/>
        </w:rPr>
        <w:t>екоративно-приклад</w:t>
      </w:r>
      <w:r w:rsidRPr="00E56E20">
        <w:rPr>
          <w:rFonts w:ascii="Times New Roman" w:hAnsi="Times New Roman" w:cs="Times New Roman"/>
          <w:sz w:val="24"/>
          <w:szCs w:val="24"/>
        </w:rPr>
        <w:t xml:space="preserve">ному искусству; </w:t>
      </w:r>
    </w:p>
    <w:p w:rsidR="001F6509" w:rsidRPr="00E56E20" w:rsidRDefault="001F6509" w:rsidP="00150281">
      <w:pPr>
        <w:pStyle w:val="a3"/>
        <w:numPr>
          <w:ilvl w:val="1"/>
          <w:numId w:val="6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откр</w:t>
      </w:r>
      <w:r w:rsidR="00F24609" w:rsidRPr="00E56E20">
        <w:rPr>
          <w:rFonts w:ascii="Times New Roman" w:hAnsi="Times New Roman" w:cs="Times New Roman"/>
          <w:sz w:val="24"/>
          <w:szCs w:val="24"/>
        </w:rPr>
        <w:t>ытки и календари с репродукция</w:t>
      </w:r>
      <w:r w:rsidRPr="00E56E20">
        <w:rPr>
          <w:rFonts w:ascii="Times New Roman" w:hAnsi="Times New Roman" w:cs="Times New Roman"/>
          <w:sz w:val="24"/>
          <w:szCs w:val="24"/>
        </w:rPr>
        <w:t>ми худо</w:t>
      </w:r>
      <w:r w:rsidR="00F24609" w:rsidRPr="00E56E20">
        <w:rPr>
          <w:rFonts w:ascii="Times New Roman" w:hAnsi="Times New Roman" w:cs="Times New Roman"/>
          <w:sz w:val="24"/>
          <w:szCs w:val="24"/>
        </w:rPr>
        <w:t>жников, фотокалендари с изобра</w:t>
      </w:r>
      <w:r w:rsidRPr="00E56E20">
        <w:rPr>
          <w:rFonts w:ascii="Times New Roman" w:hAnsi="Times New Roman" w:cs="Times New Roman"/>
          <w:sz w:val="24"/>
          <w:szCs w:val="24"/>
        </w:rPr>
        <w:t>жением</w:t>
      </w:r>
      <w:r w:rsidR="00F24609" w:rsidRPr="00E56E20">
        <w:rPr>
          <w:rFonts w:ascii="Times New Roman" w:hAnsi="Times New Roman" w:cs="Times New Roman"/>
          <w:sz w:val="24"/>
          <w:szCs w:val="24"/>
        </w:rPr>
        <w:t xml:space="preserve"> пейзажей, художественные фото</w:t>
      </w:r>
      <w:r w:rsidRPr="00E56E20">
        <w:rPr>
          <w:rFonts w:ascii="Times New Roman" w:hAnsi="Times New Roman" w:cs="Times New Roman"/>
          <w:sz w:val="24"/>
          <w:szCs w:val="24"/>
        </w:rPr>
        <w:t>календ</w:t>
      </w:r>
      <w:r w:rsidR="00F24609" w:rsidRPr="00E56E20">
        <w:rPr>
          <w:rFonts w:ascii="Times New Roman" w:hAnsi="Times New Roman" w:cs="Times New Roman"/>
          <w:sz w:val="24"/>
          <w:szCs w:val="24"/>
        </w:rPr>
        <w:t>ари с изображением цветов и на</w:t>
      </w:r>
      <w:r w:rsidRPr="00E56E20">
        <w:rPr>
          <w:rFonts w:ascii="Times New Roman" w:hAnsi="Times New Roman" w:cs="Times New Roman"/>
          <w:sz w:val="24"/>
          <w:szCs w:val="24"/>
        </w:rPr>
        <w:t>тюрмор</w:t>
      </w:r>
      <w:r w:rsidR="006C0E97" w:rsidRPr="00E56E20">
        <w:rPr>
          <w:rFonts w:ascii="Times New Roman" w:hAnsi="Times New Roman" w:cs="Times New Roman"/>
          <w:sz w:val="24"/>
          <w:szCs w:val="24"/>
        </w:rPr>
        <w:t>тов; животных и птиц; насекомых.</w:t>
      </w:r>
    </w:p>
    <w:p w:rsidR="00F24609" w:rsidRPr="00E56E20" w:rsidRDefault="00F24609" w:rsidP="00150281">
      <w:pPr>
        <w:pStyle w:val="a3"/>
        <w:numPr>
          <w:ilvl w:val="0"/>
          <w:numId w:val="4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Электронно-программное обеспечение (по возможности): </w:t>
      </w:r>
    </w:p>
    <w:p w:rsidR="00F24609" w:rsidRPr="00E56E20" w:rsidRDefault="00F24609" w:rsidP="00150281">
      <w:pPr>
        <w:pStyle w:val="a3"/>
        <w:numPr>
          <w:ilvl w:val="1"/>
          <w:numId w:val="8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электронные библиотеки по искусству, DVD-фильмы по изобразительному искусству, о природе, архитектуре; </w:t>
      </w:r>
    </w:p>
    <w:p w:rsidR="00F24609" w:rsidRPr="00E56E20" w:rsidRDefault="00F24609" w:rsidP="00150281">
      <w:pPr>
        <w:pStyle w:val="a3"/>
        <w:numPr>
          <w:ilvl w:val="1"/>
          <w:numId w:val="8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записи классической и народной музыки; </w:t>
      </w:r>
    </w:p>
    <w:p w:rsidR="00F24609" w:rsidRPr="00E56E20" w:rsidRDefault="00F24609" w:rsidP="00150281">
      <w:pPr>
        <w:pStyle w:val="a3"/>
        <w:numPr>
          <w:ilvl w:val="1"/>
          <w:numId w:val="8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специализированные цифровые инструменты учебной деятельности (компьютерные программы). </w:t>
      </w:r>
    </w:p>
    <w:p w:rsidR="00B95ECD" w:rsidRPr="00E56E20" w:rsidRDefault="00B95ECD" w:rsidP="00150281">
      <w:pPr>
        <w:pStyle w:val="a3"/>
        <w:numPr>
          <w:ilvl w:val="0"/>
          <w:numId w:val="4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B95ECD" w:rsidRPr="00E56E20" w:rsidRDefault="00B95ECD" w:rsidP="00150281">
      <w:pPr>
        <w:pStyle w:val="a3"/>
        <w:numPr>
          <w:ilvl w:val="1"/>
          <w:numId w:val="9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компьютер с художественным программным обеспечением;</w:t>
      </w:r>
    </w:p>
    <w:p w:rsidR="00B95ECD" w:rsidRPr="00E56E20" w:rsidRDefault="00B95ECD" w:rsidP="00150281">
      <w:pPr>
        <w:pStyle w:val="a3"/>
        <w:numPr>
          <w:ilvl w:val="1"/>
          <w:numId w:val="9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цифровой фотоаппарат; </w:t>
      </w:r>
    </w:p>
    <w:p w:rsidR="00B95ECD" w:rsidRPr="00E56E20" w:rsidRDefault="006F1D74" w:rsidP="00150281">
      <w:pPr>
        <w:pStyle w:val="a3"/>
        <w:numPr>
          <w:ilvl w:val="1"/>
          <w:numId w:val="9"/>
        </w:num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экран.</w:t>
      </w:r>
    </w:p>
    <w:sectPr w:rsidR="00B95ECD" w:rsidRPr="00E56E20" w:rsidSect="00E56E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5"/>
    <w:multiLevelType w:val="hybridMultilevel"/>
    <w:tmpl w:val="425E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10ED"/>
    <w:multiLevelType w:val="hybridMultilevel"/>
    <w:tmpl w:val="1320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27C7"/>
    <w:multiLevelType w:val="hybridMultilevel"/>
    <w:tmpl w:val="160655DE"/>
    <w:lvl w:ilvl="0" w:tplc="844010CA">
      <w:start w:val="1"/>
      <w:numFmt w:val="decimal"/>
      <w:lvlText w:val="%1."/>
      <w:lvlJc w:val="left"/>
      <w:pPr>
        <w:ind w:left="560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056C"/>
    <w:multiLevelType w:val="hybridMultilevel"/>
    <w:tmpl w:val="9BEA11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E1A"/>
    <w:multiLevelType w:val="hybridMultilevel"/>
    <w:tmpl w:val="CF22C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2007EE"/>
    <w:multiLevelType w:val="hybridMultilevel"/>
    <w:tmpl w:val="DC404292"/>
    <w:lvl w:ilvl="0" w:tplc="9B12B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E5E4C"/>
    <w:multiLevelType w:val="hybridMultilevel"/>
    <w:tmpl w:val="9590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B4C68"/>
    <w:multiLevelType w:val="hybridMultilevel"/>
    <w:tmpl w:val="FE50D3E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3FE57510"/>
    <w:multiLevelType w:val="hybridMultilevel"/>
    <w:tmpl w:val="40FC665A"/>
    <w:lvl w:ilvl="0" w:tplc="2B967AF6">
      <w:start w:val="7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B20DB"/>
    <w:multiLevelType w:val="hybridMultilevel"/>
    <w:tmpl w:val="28EC7372"/>
    <w:lvl w:ilvl="0" w:tplc="4A8E917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EB1CAB"/>
    <w:multiLevelType w:val="hybridMultilevel"/>
    <w:tmpl w:val="E4B6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258EE"/>
    <w:multiLevelType w:val="hybridMultilevel"/>
    <w:tmpl w:val="378C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013AA"/>
    <w:multiLevelType w:val="hybridMultilevel"/>
    <w:tmpl w:val="91DE9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F35DB"/>
    <w:multiLevelType w:val="hybridMultilevel"/>
    <w:tmpl w:val="B640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47326"/>
    <w:multiLevelType w:val="hybridMultilevel"/>
    <w:tmpl w:val="0F3C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E5E4A"/>
    <w:multiLevelType w:val="hybridMultilevel"/>
    <w:tmpl w:val="9E0E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5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1F"/>
    <w:rsid w:val="00024E71"/>
    <w:rsid w:val="000643C2"/>
    <w:rsid w:val="00090929"/>
    <w:rsid w:val="000D5D57"/>
    <w:rsid w:val="00104984"/>
    <w:rsid w:val="00123952"/>
    <w:rsid w:val="001310DD"/>
    <w:rsid w:val="00150281"/>
    <w:rsid w:val="00152CA7"/>
    <w:rsid w:val="00153A88"/>
    <w:rsid w:val="001C3C75"/>
    <w:rsid w:val="001D4B4B"/>
    <w:rsid w:val="001E5036"/>
    <w:rsid w:val="001F6509"/>
    <w:rsid w:val="002757E9"/>
    <w:rsid w:val="00287D80"/>
    <w:rsid w:val="002A3B7F"/>
    <w:rsid w:val="002E115C"/>
    <w:rsid w:val="00303306"/>
    <w:rsid w:val="003438BC"/>
    <w:rsid w:val="003743CC"/>
    <w:rsid w:val="00382C18"/>
    <w:rsid w:val="003B20A9"/>
    <w:rsid w:val="003B68AE"/>
    <w:rsid w:val="003C2050"/>
    <w:rsid w:val="003F18B8"/>
    <w:rsid w:val="003F6825"/>
    <w:rsid w:val="00414F4C"/>
    <w:rsid w:val="00430C64"/>
    <w:rsid w:val="00467D1F"/>
    <w:rsid w:val="004942C2"/>
    <w:rsid w:val="004F2B90"/>
    <w:rsid w:val="00575DEE"/>
    <w:rsid w:val="005878BC"/>
    <w:rsid w:val="005C4E9C"/>
    <w:rsid w:val="005E50DC"/>
    <w:rsid w:val="00633716"/>
    <w:rsid w:val="00640773"/>
    <w:rsid w:val="00643232"/>
    <w:rsid w:val="006546C3"/>
    <w:rsid w:val="00656A75"/>
    <w:rsid w:val="00684FCD"/>
    <w:rsid w:val="00690216"/>
    <w:rsid w:val="006A0C97"/>
    <w:rsid w:val="006C0E97"/>
    <w:rsid w:val="006D1307"/>
    <w:rsid w:val="006E51D0"/>
    <w:rsid w:val="006F1D74"/>
    <w:rsid w:val="007239FA"/>
    <w:rsid w:val="0073665C"/>
    <w:rsid w:val="0076757A"/>
    <w:rsid w:val="007955A8"/>
    <w:rsid w:val="00796835"/>
    <w:rsid w:val="007A5A4D"/>
    <w:rsid w:val="007B47C1"/>
    <w:rsid w:val="007F20BF"/>
    <w:rsid w:val="0081213A"/>
    <w:rsid w:val="00822CD4"/>
    <w:rsid w:val="00870DEF"/>
    <w:rsid w:val="00883114"/>
    <w:rsid w:val="0093714A"/>
    <w:rsid w:val="00951AA6"/>
    <w:rsid w:val="00962DD6"/>
    <w:rsid w:val="00970486"/>
    <w:rsid w:val="009853E5"/>
    <w:rsid w:val="009A08AC"/>
    <w:rsid w:val="009A7F13"/>
    <w:rsid w:val="00A91406"/>
    <w:rsid w:val="00AA552D"/>
    <w:rsid w:val="00AB2207"/>
    <w:rsid w:val="00AC0F70"/>
    <w:rsid w:val="00AC5E52"/>
    <w:rsid w:val="00AE5CB5"/>
    <w:rsid w:val="00AF3E1A"/>
    <w:rsid w:val="00B01E6C"/>
    <w:rsid w:val="00B11526"/>
    <w:rsid w:val="00B23E48"/>
    <w:rsid w:val="00B25C4D"/>
    <w:rsid w:val="00B62E22"/>
    <w:rsid w:val="00B870BB"/>
    <w:rsid w:val="00B95ECD"/>
    <w:rsid w:val="00BA5514"/>
    <w:rsid w:val="00BB7F08"/>
    <w:rsid w:val="00BD144A"/>
    <w:rsid w:val="00BD502F"/>
    <w:rsid w:val="00BE336A"/>
    <w:rsid w:val="00C001A8"/>
    <w:rsid w:val="00C078A0"/>
    <w:rsid w:val="00C3531B"/>
    <w:rsid w:val="00C36C2C"/>
    <w:rsid w:val="00C6358C"/>
    <w:rsid w:val="00C7570E"/>
    <w:rsid w:val="00CA5BDD"/>
    <w:rsid w:val="00CB5EA4"/>
    <w:rsid w:val="00CC4FEE"/>
    <w:rsid w:val="00CD1B09"/>
    <w:rsid w:val="00D12841"/>
    <w:rsid w:val="00D20918"/>
    <w:rsid w:val="00D82487"/>
    <w:rsid w:val="00DB36DC"/>
    <w:rsid w:val="00DC11A4"/>
    <w:rsid w:val="00DC5B29"/>
    <w:rsid w:val="00DD6C52"/>
    <w:rsid w:val="00DE23E2"/>
    <w:rsid w:val="00E23EEA"/>
    <w:rsid w:val="00E46860"/>
    <w:rsid w:val="00E56E20"/>
    <w:rsid w:val="00E93F07"/>
    <w:rsid w:val="00E95082"/>
    <w:rsid w:val="00ED570F"/>
    <w:rsid w:val="00EE3151"/>
    <w:rsid w:val="00EE4704"/>
    <w:rsid w:val="00F20EC2"/>
    <w:rsid w:val="00F24609"/>
    <w:rsid w:val="00F7000D"/>
    <w:rsid w:val="00F729C6"/>
    <w:rsid w:val="00F73912"/>
    <w:rsid w:val="00F9258B"/>
    <w:rsid w:val="00FB1CCB"/>
    <w:rsid w:val="00FB4499"/>
    <w:rsid w:val="00FB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D"/>
    <w:pPr>
      <w:spacing w:after="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84FCD"/>
    <w:pPr>
      <w:widowControl w:val="0"/>
      <w:autoSpaceDE w:val="0"/>
      <w:autoSpaceDN w:val="0"/>
      <w:adjustRightInd w:val="0"/>
      <w:spacing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84FC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684FCD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684F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5036"/>
    <w:pPr>
      <w:ind w:left="720"/>
      <w:contextualSpacing/>
    </w:pPr>
  </w:style>
  <w:style w:type="table" w:styleId="a4">
    <w:name w:val="Table Grid"/>
    <w:basedOn w:val="a1"/>
    <w:uiPriority w:val="39"/>
    <w:rsid w:val="00A9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37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E5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F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1D74"/>
  </w:style>
  <w:style w:type="paragraph" w:customStyle="1" w:styleId="c24">
    <w:name w:val="c24"/>
    <w:basedOn w:val="a"/>
    <w:rsid w:val="006F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78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D"/>
    <w:pPr>
      <w:spacing w:after="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84FCD"/>
    <w:pPr>
      <w:widowControl w:val="0"/>
      <w:autoSpaceDE w:val="0"/>
      <w:autoSpaceDN w:val="0"/>
      <w:adjustRightInd w:val="0"/>
      <w:spacing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84FC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684FCD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684F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5036"/>
    <w:pPr>
      <w:ind w:left="720"/>
      <w:contextualSpacing/>
    </w:pPr>
  </w:style>
  <w:style w:type="table" w:styleId="a4">
    <w:name w:val="Table Grid"/>
    <w:basedOn w:val="a1"/>
    <w:uiPriority w:val="39"/>
    <w:rsid w:val="00A9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37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E5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70E4-4D1C-4F27-ACAF-AF46FBE1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78</cp:revision>
  <dcterms:created xsi:type="dcterms:W3CDTF">2013-07-06T07:03:00Z</dcterms:created>
  <dcterms:modified xsi:type="dcterms:W3CDTF">2017-09-12T04:44:00Z</dcterms:modified>
</cp:coreProperties>
</file>